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95" w:rsidRDefault="004E6295" w:rsidP="004E6295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4E6295" w:rsidRPr="00D17E33" w:rsidTr="004E6295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PROGRAMMA SVOLTO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Anno scolastico 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2</w:t>
            </w:r>
            <w:r w:rsidRPr="00D17E33">
              <w:rPr>
                <w:rFonts w:eastAsia="Calibri Light"/>
                <w:b/>
                <w:sz w:val="22"/>
                <w:szCs w:val="22"/>
              </w:rPr>
              <w:t>/202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3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</w:p>
        </w:tc>
      </w:tr>
      <w:tr w:rsidR="004E6295" w:rsidRPr="00D17E33" w:rsidTr="004E6295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DOCENTE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BIANCHI GUGLIELMO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MATERIA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CLASSE</w:t>
            </w:r>
          </w:p>
          <w:p w:rsidR="004E6295" w:rsidRPr="00D17E33" w:rsidRDefault="00062068">
            <w:pPr>
              <w:jc w:val="center"/>
              <w:rPr>
                <w:rFonts w:eastAsia="Calibri Light"/>
                <w:b/>
              </w:rPr>
            </w:pPr>
            <w:r>
              <w:rPr>
                <w:rFonts w:eastAsia="Calibri Light"/>
                <w:b/>
                <w:sz w:val="22"/>
                <w:szCs w:val="22"/>
              </w:rPr>
              <w:t>3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^ </w:t>
            </w:r>
            <w:r>
              <w:rPr>
                <w:rFonts w:eastAsia="Calibri Light"/>
                <w:b/>
                <w:sz w:val="22"/>
                <w:szCs w:val="22"/>
              </w:rPr>
              <w:t>CAT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 1</w:t>
            </w:r>
          </w:p>
        </w:tc>
      </w:tr>
      <w:tr w:rsidR="004E6295" w:rsidRPr="00D17E33" w:rsidTr="004E6295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5" w:rsidRPr="00D17E33" w:rsidRDefault="004E6295" w:rsidP="00230A3C">
            <w:pPr>
              <w:jc w:val="both"/>
              <w:rPr>
                <w:rFonts w:eastAsia="Verdana"/>
                <w:b/>
                <w:u w:val="single"/>
              </w:rPr>
            </w:pPr>
          </w:p>
          <w:p w:rsidR="00ED5376" w:rsidRPr="00ED5376" w:rsidRDefault="004E6295" w:rsidP="00230A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rFonts w:eastAsia="Verdana"/>
                <w:b/>
                <w:sz w:val="22"/>
                <w:szCs w:val="22"/>
                <w:u w:val="single"/>
              </w:rPr>
              <w:t>Potenziamento fisiologico e miglioramento delle capacità motorie condizionali:</w:t>
            </w:r>
            <w:r w:rsidRPr="00230A3C">
              <w:rPr>
                <w:sz w:val="22"/>
                <w:szCs w:val="22"/>
              </w:rPr>
              <w:t xml:space="preserve"> </w:t>
            </w:r>
          </w:p>
          <w:p w:rsidR="004E6295" w:rsidRPr="00230A3C" w:rsidRDefault="004E6295" w:rsidP="00ED5376">
            <w:pPr>
              <w:pStyle w:val="Paragrafoelenco"/>
              <w:spacing w:after="0" w:line="240" w:lineRule="auto"/>
              <w:ind w:left="360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sz w:val="22"/>
                <w:szCs w:val="22"/>
              </w:rPr>
              <w:t xml:space="preserve">Resistenza: corsa lenta </w:t>
            </w:r>
            <w:proofErr w:type="gramStart"/>
            <w:r w:rsidRPr="00230A3C">
              <w:rPr>
                <w:sz w:val="22"/>
                <w:szCs w:val="22"/>
              </w:rPr>
              <w:t xml:space="preserve">e  </w:t>
            </w:r>
            <w:proofErr w:type="spellStart"/>
            <w:r w:rsidRPr="00230A3C">
              <w:rPr>
                <w:sz w:val="22"/>
                <w:szCs w:val="22"/>
              </w:rPr>
              <w:t>fartlek</w:t>
            </w:r>
            <w:proofErr w:type="spellEnd"/>
            <w:proofErr w:type="gramEnd"/>
            <w:r w:rsidRPr="00230A3C">
              <w:rPr>
                <w:sz w:val="22"/>
                <w:szCs w:val="22"/>
              </w:rPr>
              <w:t>.</w:t>
            </w:r>
            <w:r w:rsidR="00E37C2A">
              <w:rPr>
                <w:sz w:val="22"/>
                <w:szCs w:val="22"/>
              </w:rPr>
              <w:t xml:space="preserve"> </w:t>
            </w:r>
            <w:r w:rsidR="00230A3C" w:rsidRPr="00230A3C">
              <w:rPr>
                <w:sz w:val="22"/>
                <w:szCs w:val="22"/>
              </w:rPr>
              <w:t>Test sui 6 minuti di corsa.</w:t>
            </w:r>
            <w:r w:rsidRPr="00230A3C">
              <w:rPr>
                <w:sz w:val="22"/>
                <w:szCs w:val="22"/>
              </w:rPr>
              <w:t xml:space="preserve"> Forza: attività ed esercizi a carico naturale</w:t>
            </w:r>
            <w:r w:rsidR="00230A3C" w:rsidRPr="00230A3C">
              <w:rPr>
                <w:sz w:val="22"/>
                <w:szCs w:val="22"/>
              </w:rPr>
              <w:t xml:space="preserve"> ma anche con sovraccarichi e macchinari</w:t>
            </w:r>
            <w:r w:rsidRPr="00230A3C">
              <w:rPr>
                <w:sz w:val="22"/>
                <w:szCs w:val="22"/>
              </w:rPr>
              <w:t xml:space="preserve">; attività </w:t>
            </w:r>
            <w:proofErr w:type="gramStart"/>
            <w:r w:rsidRPr="00230A3C">
              <w:rPr>
                <w:sz w:val="22"/>
                <w:szCs w:val="22"/>
              </w:rPr>
              <w:t>ed  esercizi</w:t>
            </w:r>
            <w:proofErr w:type="gramEnd"/>
            <w:r w:rsidRPr="00230A3C">
              <w:rPr>
                <w:sz w:val="22"/>
                <w:szCs w:val="22"/>
              </w:rPr>
              <w:t xml:space="preserve"> con piccoli  </w:t>
            </w:r>
            <w:proofErr w:type="spellStart"/>
            <w:r w:rsidRPr="00230A3C">
              <w:rPr>
                <w:sz w:val="22"/>
                <w:szCs w:val="22"/>
              </w:rPr>
              <w:t>attrezzi.</w:t>
            </w:r>
            <w:r w:rsidR="00230A3C" w:rsidRPr="00230A3C">
              <w:rPr>
                <w:sz w:val="22"/>
                <w:szCs w:val="22"/>
              </w:rPr>
              <w:t>Test</w:t>
            </w:r>
            <w:proofErr w:type="spellEnd"/>
            <w:r w:rsidR="00230A3C" w:rsidRPr="00230A3C">
              <w:rPr>
                <w:sz w:val="22"/>
                <w:szCs w:val="22"/>
              </w:rPr>
              <w:t>: lancio della palla medica da seduti(3 Kg).</w:t>
            </w:r>
            <w:r w:rsidRPr="00230A3C">
              <w:rPr>
                <w:sz w:val="22"/>
                <w:szCs w:val="22"/>
              </w:rPr>
              <w:t xml:space="preserve"> Velocità: scatti brevi</w:t>
            </w:r>
            <w:r w:rsidR="00F3123C">
              <w:rPr>
                <w:sz w:val="22"/>
                <w:szCs w:val="22"/>
              </w:rPr>
              <w:t>.</w:t>
            </w:r>
            <w:r w:rsidRPr="00230A3C">
              <w:rPr>
                <w:sz w:val="22"/>
                <w:szCs w:val="22"/>
              </w:rPr>
              <w:t xml:space="preserve"> </w:t>
            </w:r>
            <w:proofErr w:type="gramStart"/>
            <w:r w:rsidR="00F3123C">
              <w:rPr>
                <w:sz w:val="22"/>
                <w:szCs w:val="22"/>
              </w:rPr>
              <w:t>Test</w:t>
            </w:r>
            <w:r w:rsidR="00C375C2">
              <w:rPr>
                <w:sz w:val="22"/>
                <w:szCs w:val="22"/>
              </w:rPr>
              <w:t>(</w:t>
            </w:r>
            <w:proofErr w:type="gramEnd"/>
            <w:r w:rsidR="00C375C2">
              <w:rPr>
                <w:sz w:val="22"/>
                <w:szCs w:val="22"/>
              </w:rPr>
              <w:t>velocità e rapidità)</w:t>
            </w:r>
            <w:r w:rsidR="00F3123C">
              <w:rPr>
                <w:sz w:val="22"/>
                <w:szCs w:val="22"/>
              </w:rPr>
              <w:t xml:space="preserve">: 30 m(2x15) e navetta(5m. </w:t>
            </w:r>
            <w:proofErr w:type="spellStart"/>
            <w:r w:rsidR="00F3123C">
              <w:rPr>
                <w:sz w:val="22"/>
                <w:szCs w:val="22"/>
              </w:rPr>
              <w:t>x</w:t>
            </w:r>
            <w:proofErr w:type="spellEnd"/>
            <w:r w:rsidR="00F3123C">
              <w:rPr>
                <w:sz w:val="22"/>
                <w:szCs w:val="22"/>
              </w:rPr>
              <w:t xml:space="preserve"> 6 volte).</w:t>
            </w:r>
            <w:r w:rsidRPr="00230A3C">
              <w:rPr>
                <w:sz w:val="22"/>
                <w:szCs w:val="22"/>
              </w:rPr>
              <w:t>Mobilità articolare: stretching ed esercizi attivi.</w:t>
            </w:r>
          </w:p>
          <w:p w:rsidR="004E6295" w:rsidRPr="00D17E33" w:rsidRDefault="004E6295" w:rsidP="00AE58E0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eastAsia="Verdana"/>
                <w:b/>
                <w:u w:val="single"/>
              </w:rPr>
            </w:pPr>
            <w:r w:rsidRPr="00D17E33">
              <w:rPr>
                <w:rFonts w:eastAsia="Verdana"/>
                <w:b/>
                <w:sz w:val="22"/>
                <w:szCs w:val="22"/>
                <w:u w:val="single"/>
              </w:rPr>
              <w:t>Consolidamento delle capacità motorie coordinative: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Esercizi di coordinazione con funicelle; skip, esercizi preatletici e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andature. Esercizi con palloni di vario tipo.                                                                     </w:t>
            </w:r>
          </w:p>
          <w:p w:rsidR="004E6295" w:rsidRPr="00983789" w:rsidRDefault="004E6295" w:rsidP="00AE58E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u w:val="single"/>
              </w:rPr>
            </w:pPr>
            <w:r w:rsidRPr="00983789">
              <w:rPr>
                <w:rFonts w:eastAsia="Verdana"/>
                <w:b/>
                <w:bCs/>
                <w:sz w:val="22"/>
                <w:szCs w:val="22"/>
                <w:u w:val="single"/>
              </w:rPr>
              <w:t>Sport individuali e di squadra</w:t>
            </w:r>
            <w:r w:rsidRPr="00983789">
              <w:rPr>
                <w:rFonts w:eastAsia="Verdana"/>
                <w:sz w:val="22"/>
                <w:szCs w:val="22"/>
                <w:u w:val="single"/>
              </w:rPr>
              <w:t>:</w:t>
            </w:r>
          </w:p>
          <w:p w:rsidR="00ED5376" w:rsidRDefault="00951B04" w:rsidP="00ED53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17E33">
              <w:rPr>
                <w:sz w:val="22"/>
                <w:szCs w:val="22"/>
              </w:rPr>
              <w:t>Conoscenza delle principali regole dei vari sport praticati. Fondamentali individuali</w:t>
            </w:r>
            <w:r w:rsidR="00ED5376">
              <w:rPr>
                <w:sz w:val="22"/>
                <w:szCs w:val="22"/>
              </w:rPr>
              <w:t xml:space="preserve"> delle seguenti</w:t>
            </w:r>
          </w:p>
          <w:p w:rsidR="00ED5376" w:rsidRDefault="00ED5376" w:rsidP="00F3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discipline</w:t>
            </w:r>
            <w:r w:rsidRPr="00D17E33">
              <w:rPr>
                <w:sz w:val="22"/>
                <w:szCs w:val="22"/>
              </w:rPr>
              <w:t>: pallavolo, basket, calcetto, badminton</w:t>
            </w:r>
            <w:r w:rsidR="00F3123C">
              <w:rPr>
                <w:sz w:val="22"/>
                <w:szCs w:val="22"/>
              </w:rPr>
              <w:t xml:space="preserve">, </w:t>
            </w:r>
            <w:proofErr w:type="spellStart"/>
            <w:r w:rsidR="00F3123C">
              <w:rPr>
                <w:sz w:val="22"/>
                <w:szCs w:val="22"/>
              </w:rPr>
              <w:t>unihockey</w:t>
            </w:r>
            <w:proofErr w:type="spellEnd"/>
            <w:r>
              <w:rPr>
                <w:sz w:val="22"/>
                <w:szCs w:val="22"/>
              </w:rPr>
              <w:t>(cenni)</w:t>
            </w:r>
            <w:r w:rsidR="00F3123C">
              <w:rPr>
                <w:sz w:val="22"/>
                <w:szCs w:val="22"/>
              </w:rPr>
              <w:t>,pallamano(cenni)</w:t>
            </w:r>
            <w:r w:rsidR="00BF3B60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e tennis</w:t>
            </w:r>
            <w:r w:rsidR="00062068">
              <w:rPr>
                <w:sz w:val="22"/>
                <w:szCs w:val="22"/>
              </w:rPr>
              <w:t xml:space="preserve"> tavolo.</w:t>
            </w:r>
            <w:r w:rsidRPr="00D17E33">
              <w:rPr>
                <w:sz w:val="22"/>
                <w:szCs w:val="22"/>
              </w:rPr>
              <w:t xml:space="preserve"> </w:t>
            </w:r>
            <w:r w:rsidR="00062068">
              <w:rPr>
                <w:sz w:val="22"/>
                <w:szCs w:val="22"/>
              </w:rPr>
              <w:t xml:space="preserve">   </w:t>
            </w:r>
            <w:r w:rsidRPr="00D17E33">
              <w:rPr>
                <w:sz w:val="22"/>
                <w:szCs w:val="22"/>
              </w:rPr>
              <w:t xml:space="preserve"> Giochi propedeutici:</w:t>
            </w:r>
            <w:r w:rsidR="00062068">
              <w:rPr>
                <w:sz w:val="22"/>
                <w:szCs w:val="22"/>
              </w:rPr>
              <w:t xml:space="preserve"> palla “avvelenata”,</w:t>
            </w:r>
            <w:r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“americane” e gare. Nelle varie attività sono state utilizzate esercitazioni svolte individualmente</w:t>
            </w:r>
            <w:r w:rsidR="00504243">
              <w:rPr>
                <w:sz w:val="22"/>
                <w:szCs w:val="22"/>
              </w:rPr>
              <w:t>,</w:t>
            </w:r>
            <w:r w:rsidRPr="00D17E33">
              <w:rPr>
                <w:sz w:val="22"/>
                <w:szCs w:val="22"/>
              </w:rPr>
              <w:t xml:space="preserve"> </w:t>
            </w:r>
            <w:r w:rsidR="00365B6D">
              <w:rPr>
                <w:sz w:val="22"/>
                <w:szCs w:val="22"/>
              </w:rPr>
              <w:t>a</w:t>
            </w:r>
            <w:r w:rsidR="009C2BA1">
              <w:rPr>
                <w:sz w:val="22"/>
                <w:szCs w:val="22"/>
              </w:rPr>
              <w:t xml:space="preserve"> coppie e a gruppi;</w:t>
            </w:r>
            <w:r w:rsidR="00365B6D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c partite e “partitelle” a ranghi ridotti con auto-arbitraggio.</w:t>
            </w:r>
          </w:p>
          <w:p w:rsidR="00951B04" w:rsidRDefault="00ED5376" w:rsidP="00951B04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 </w:t>
            </w:r>
            <w:r w:rsidR="00951B04" w:rsidRPr="00D17E33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="00951B04" w:rsidRPr="00D17E33">
              <w:rPr>
                <w:sz w:val="22"/>
                <w:szCs w:val="22"/>
              </w:rPr>
              <w:t xml:space="preserve">  </w:t>
            </w:r>
          </w:p>
          <w:p w:rsidR="00983789" w:rsidRPr="00983789" w:rsidRDefault="00983789" w:rsidP="00983789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983789">
              <w:rPr>
                <w:rFonts w:eastAsia="Calibri Light"/>
                <w:b/>
                <w:sz w:val="22"/>
                <w:szCs w:val="22"/>
                <w:u w:val="single"/>
              </w:rPr>
              <w:t>La salute del corpo:</w:t>
            </w:r>
          </w:p>
          <w:p w:rsidR="004E6295" w:rsidRDefault="00ED5376" w:rsidP="00983789">
            <w:pPr>
              <w:pStyle w:val="Paragrafoelenco"/>
              <w:ind w:left="360"/>
              <w:rPr>
                <w:rFonts w:eastAsia="Verdana"/>
                <w:bCs/>
              </w:rPr>
            </w:pPr>
            <w:r>
              <w:rPr>
                <w:rFonts w:eastAsia="Verdana"/>
                <w:bCs/>
                <w:sz w:val="22"/>
                <w:szCs w:val="22"/>
              </w:rPr>
              <w:t>V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alutazione di spazi, modalità di utilizzo delle attrezzature; valutazione dei rischi. Esercitazioni svolte in palestra con lo scopo di conoscere le relazioni esistenti tra corpo e movimento per impostare in modo corretto, prevenendo gli infortuni dall'inizio alla fine, una qualsiasi attività motoria o sportiva</w:t>
            </w:r>
            <w:r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(per esempio effettuazione di un adeguato riscaldamento,</w:t>
            </w:r>
            <w:r w:rsidR="00BF3B60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del defaticamento e del rilassamento finale).</w:t>
            </w:r>
          </w:p>
          <w:p w:rsidR="00D47305" w:rsidRPr="00F3123C" w:rsidRDefault="00D47305" w:rsidP="00F3123C">
            <w:pPr>
              <w:pStyle w:val="Paragrafoelenco"/>
              <w:ind w:left="360"/>
              <w:rPr>
                <w:rFonts w:eastAsia="Calibri Light"/>
                <w:b/>
                <w:u w:val="single"/>
              </w:rPr>
            </w:pPr>
          </w:p>
          <w:p w:rsidR="00983789" w:rsidRPr="00983789" w:rsidRDefault="00983789" w:rsidP="00983789">
            <w:pPr>
              <w:rPr>
                <w:rFonts w:eastAsia="Calibri Light"/>
                <w:b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4E6295" w:rsidRPr="00D17E33" w:rsidTr="004E629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E6295" w:rsidRPr="00D17E33" w:rsidRDefault="004E6295">
            <w:pPr>
              <w:spacing w:before="120"/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TESTI IN ADOZIONE </w:t>
            </w:r>
          </w:p>
        </w:tc>
      </w:tr>
      <w:tr w:rsidR="004E6295" w:rsidRPr="00D17E33" w:rsidTr="004E629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 xml:space="preserve">EDUCARE AL MOVIMENTO 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Autori: Fiorini G., Coretti S., Bocchi S., Lovecchio N., Chiesa E.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Casa editrice: Marietti Scuola</w:t>
            </w:r>
          </w:p>
          <w:p w:rsidR="004E6295" w:rsidRPr="00D17E33" w:rsidRDefault="004E6295" w:rsidP="00D17E33">
            <w:pPr>
              <w:rPr>
                <w:rFonts w:eastAsia="Wingdings"/>
                <w:b/>
                <w:color w:val="000000"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Luogo e data                                                                                Docente</w:t>
      </w:r>
    </w:p>
    <w:p w:rsidR="000341A4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 xml:space="preserve">Como, </w:t>
      </w:r>
      <w:r w:rsidR="00F3123C">
        <w:rPr>
          <w:color w:val="1F3864"/>
          <w:sz w:val="22"/>
          <w:szCs w:val="22"/>
        </w:rPr>
        <w:t>08</w:t>
      </w:r>
      <w:r w:rsidRPr="00D17E33">
        <w:rPr>
          <w:color w:val="1F3864"/>
          <w:sz w:val="22"/>
          <w:szCs w:val="22"/>
        </w:rPr>
        <w:t>/0</w:t>
      </w:r>
      <w:r w:rsidR="00F3123C">
        <w:rPr>
          <w:color w:val="1F3864"/>
          <w:sz w:val="22"/>
          <w:szCs w:val="22"/>
        </w:rPr>
        <w:t>6</w:t>
      </w:r>
      <w:r w:rsidRPr="00D17E33">
        <w:rPr>
          <w:color w:val="1F3864"/>
          <w:sz w:val="22"/>
          <w:szCs w:val="22"/>
        </w:rPr>
        <w:t>/202</w:t>
      </w:r>
      <w:r w:rsidR="00D17E33" w:rsidRPr="00D17E33">
        <w:rPr>
          <w:color w:val="1F3864"/>
          <w:sz w:val="22"/>
          <w:szCs w:val="22"/>
        </w:rPr>
        <w:t>3</w:t>
      </w:r>
      <w:r w:rsidRPr="00D17E33">
        <w:rPr>
          <w:color w:val="1F3864"/>
          <w:sz w:val="22"/>
          <w:szCs w:val="22"/>
        </w:rPr>
        <w:t xml:space="preserve">                                                            Prof. Bianchi Guglielmo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    </w:t>
      </w:r>
      <w:r w:rsidR="00F562D9">
        <w:rPr>
          <w:color w:val="1F3864"/>
          <w:sz w:val="22"/>
          <w:szCs w:val="22"/>
        </w:rPr>
        <w:t xml:space="preserve"> I </w:t>
      </w:r>
      <w:r w:rsidR="00FC00B5">
        <w:rPr>
          <w:color w:val="1F3864"/>
          <w:sz w:val="22"/>
          <w:szCs w:val="22"/>
        </w:rPr>
        <w:t>R</w:t>
      </w:r>
      <w:r w:rsidR="00F562D9">
        <w:rPr>
          <w:color w:val="1F3864"/>
          <w:sz w:val="22"/>
          <w:szCs w:val="22"/>
        </w:rPr>
        <w:t xml:space="preserve">appresentanti degli </w:t>
      </w:r>
      <w:r w:rsidR="00FC00B5">
        <w:rPr>
          <w:color w:val="1F3864"/>
          <w:sz w:val="22"/>
          <w:szCs w:val="22"/>
        </w:rPr>
        <w:t>S</w:t>
      </w:r>
      <w:r w:rsidR="00F562D9">
        <w:rPr>
          <w:color w:val="1F3864"/>
          <w:sz w:val="22"/>
          <w:szCs w:val="22"/>
        </w:rPr>
        <w:t>tudenti</w:t>
      </w:r>
    </w:p>
    <w:p w:rsidR="00F562D9" w:rsidRDefault="00F562D9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lastRenderedPageBreak/>
        <w:t xml:space="preserve"> </w:t>
      </w:r>
    </w:p>
    <w:p w:rsidR="00F562D9" w:rsidRPr="00D17E33" w:rsidRDefault="00F562D9" w:rsidP="004E6295">
      <w:pPr>
        <w:rPr>
          <w:sz w:val="22"/>
          <w:szCs w:val="22"/>
        </w:rPr>
      </w:pPr>
    </w:p>
    <w:sectPr w:rsidR="00F562D9" w:rsidRPr="00D17E33" w:rsidSect="00E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B2367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9449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5"/>
    <w:rsid w:val="000341A4"/>
    <w:rsid w:val="00062068"/>
    <w:rsid w:val="000C2E90"/>
    <w:rsid w:val="0018042C"/>
    <w:rsid w:val="0020366D"/>
    <w:rsid w:val="00230A3C"/>
    <w:rsid w:val="00365B6D"/>
    <w:rsid w:val="004E6295"/>
    <w:rsid w:val="00504243"/>
    <w:rsid w:val="005F1E4C"/>
    <w:rsid w:val="00951B04"/>
    <w:rsid w:val="00983789"/>
    <w:rsid w:val="009C2BA1"/>
    <w:rsid w:val="00AB01C0"/>
    <w:rsid w:val="00BF3B60"/>
    <w:rsid w:val="00C375C2"/>
    <w:rsid w:val="00D17E33"/>
    <w:rsid w:val="00D47305"/>
    <w:rsid w:val="00DC4A45"/>
    <w:rsid w:val="00E37C2A"/>
    <w:rsid w:val="00E85B52"/>
    <w:rsid w:val="00ED5376"/>
    <w:rsid w:val="00F3123C"/>
    <w:rsid w:val="00F562D9"/>
    <w:rsid w:val="00FC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BC3A"/>
  <w15:docId w15:val="{CABE27A1-7E68-47B3-B26F-06B090D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wilbianchi@alice.it</dc:creator>
  <cp:lastModifiedBy>wilbianchi@alice.it</cp:lastModifiedBy>
  <cp:revision>2</cp:revision>
  <dcterms:created xsi:type="dcterms:W3CDTF">2023-05-24T11:03:00Z</dcterms:created>
  <dcterms:modified xsi:type="dcterms:W3CDTF">2023-05-24T11:03:00Z</dcterms:modified>
</cp:coreProperties>
</file>