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05BA740F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22CF4C9A" w14:textId="77777777" w:rsidR="003D502C" w:rsidRP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</w:tc>
      </w:tr>
      <w:tr w:rsidR="003D502C" w14:paraId="4E7AB1C9" w14:textId="77777777" w:rsidTr="003D502C">
        <w:trPr>
          <w:trHeight w:val="837"/>
        </w:trPr>
        <w:tc>
          <w:tcPr>
            <w:tcW w:w="1682" w:type="pct"/>
          </w:tcPr>
          <w:p w14:paraId="182CC518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5D031B32" w14:textId="1792A556" w:rsidR="00C82315" w:rsidRPr="003D502C" w:rsidRDefault="00C82315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FALSONE MARINA</w:t>
            </w:r>
          </w:p>
        </w:tc>
        <w:tc>
          <w:tcPr>
            <w:tcW w:w="1731" w:type="pct"/>
          </w:tcPr>
          <w:p w14:paraId="219B04C9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5B372C66" w14:textId="5819D1E7" w:rsidR="00C82315" w:rsidRPr="003D502C" w:rsidRDefault="00C82315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ITALIANO</w:t>
            </w:r>
          </w:p>
        </w:tc>
        <w:tc>
          <w:tcPr>
            <w:tcW w:w="1587" w:type="pct"/>
          </w:tcPr>
          <w:p w14:paraId="30B882C1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6EAF19B9" w14:textId="04B04648" w:rsidR="00C82315" w:rsidRPr="003D502C" w:rsidRDefault="00C82315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5MM2</w:t>
            </w:r>
          </w:p>
        </w:tc>
      </w:tr>
      <w:tr w:rsidR="003D502C" w14:paraId="4D4385AB" w14:textId="77777777" w:rsidTr="003D502C">
        <w:trPr>
          <w:trHeight w:val="837"/>
        </w:trPr>
        <w:tc>
          <w:tcPr>
            <w:tcW w:w="5000" w:type="pct"/>
            <w:gridSpan w:val="3"/>
          </w:tcPr>
          <w:p w14:paraId="5403554B" w14:textId="77777777" w:rsidR="003D502C" w:rsidRDefault="003D502C" w:rsidP="003D502C">
            <w:pPr>
              <w:ind w:left="3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1EEBFFF4" w14:textId="77777777" w:rsidR="003D502C" w:rsidRDefault="003D502C" w:rsidP="003D502C">
            <w:pPr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5EC70815" w14:textId="12BA69D0" w:rsidR="003D502C" w:rsidRPr="003D502C" w:rsidRDefault="003D502C" w:rsidP="003D502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 w:rsidRPr="003D502C">
              <w:rPr>
                <w:rFonts w:ascii="Arial" w:hAnsi="Arial" w:cs="Arial"/>
                <w:b/>
                <w:u w:val="single"/>
              </w:rPr>
              <w:t xml:space="preserve">Titolo modulo / in macroargomento </w:t>
            </w:r>
            <w:r w:rsidRPr="003D502C">
              <w:rPr>
                <w:rFonts w:ascii="Arial" w:hAnsi="Arial" w:cs="Arial"/>
                <w:b/>
              </w:rPr>
              <w:t>(svolto</w:t>
            </w:r>
            <w:r w:rsidR="00D10411">
              <w:rPr>
                <w:rFonts w:ascii="Arial" w:hAnsi="Arial" w:cs="Arial"/>
                <w:b/>
              </w:rPr>
              <w:t xml:space="preserve"> sia</w:t>
            </w:r>
            <w:r w:rsidRPr="003D502C">
              <w:rPr>
                <w:rFonts w:ascii="Arial" w:hAnsi="Arial" w:cs="Arial"/>
                <w:b/>
              </w:rPr>
              <w:t xml:space="preserve"> presenza/</w:t>
            </w:r>
            <w:r w:rsidR="00D10411">
              <w:rPr>
                <w:rFonts w:ascii="Arial" w:hAnsi="Arial" w:cs="Arial"/>
                <w:b/>
              </w:rPr>
              <w:t xml:space="preserve">sia </w:t>
            </w:r>
            <w:r w:rsidRPr="003D502C">
              <w:rPr>
                <w:rFonts w:ascii="Arial" w:hAnsi="Arial" w:cs="Arial"/>
                <w:b/>
              </w:rPr>
              <w:t>DDI)</w:t>
            </w:r>
          </w:p>
          <w:p w14:paraId="2E45694F" w14:textId="77777777" w:rsidR="00D10411" w:rsidRDefault="00D10411" w:rsidP="00D10411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140CD201" w14:textId="35DE6369" w:rsidR="00D10411" w:rsidRDefault="001C0075" w:rsidP="00D10411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1C0075">
              <w:rPr>
                <w:rFonts w:ascii="Verdana" w:hAnsi="Verdana" w:cs="Verdana"/>
                <w:bCs/>
                <w:sz w:val="20"/>
                <w:szCs w:val="20"/>
              </w:rPr>
              <w:t>-LA LETTERATURA DI FINE OTTOCENTO</w:t>
            </w:r>
          </w:p>
          <w:p w14:paraId="0AD86C0D" w14:textId="77777777" w:rsidR="001C0075" w:rsidRDefault="001C0075" w:rsidP="001C0075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</w:rPr>
              <w:t xml:space="preserve">Lo scenario: storia, società, cultura, </w:t>
            </w:r>
            <w:r>
              <w:rPr>
                <w:rFonts w:ascii="Verdana" w:hAnsi="Verdana" w:cs="Verdana"/>
                <w:sz w:val="20"/>
                <w:szCs w:val="20"/>
              </w:rPr>
              <w:t>Naturalismo francese e Verismo italiano</w:t>
            </w:r>
          </w:p>
          <w:p w14:paraId="79ED64A1" w14:textId="77777777" w:rsidR="001C0075" w:rsidRDefault="001C0075" w:rsidP="001C0075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Giovanni Verga: vita, visione del mondo, poetica.</w:t>
            </w:r>
          </w:p>
          <w:p w14:paraId="233A7332" w14:textId="77777777" w:rsidR="001C0075" w:rsidRDefault="001C0075" w:rsidP="001C0075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Novelle</w:t>
            </w:r>
          </w:p>
          <w:p w14:paraId="1461FEA3" w14:textId="77777777" w:rsidR="001C0075" w:rsidRDefault="001C0075" w:rsidP="001C0075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Il ciclo dei vinti</w:t>
            </w:r>
          </w:p>
          <w:p w14:paraId="2F988FFB" w14:textId="77777777" w:rsidR="001C0075" w:rsidRPr="001C0075" w:rsidRDefault="001C0075" w:rsidP="00D10411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5160F29C" w14:textId="6752B750" w:rsidR="003D502C" w:rsidRPr="002613B1" w:rsidRDefault="003D502C" w:rsidP="00D10411">
            <w:pPr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  <w:r w:rsidRPr="002613B1">
              <w:rPr>
                <w:rFonts w:ascii="Arial" w:hAnsi="Arial" w:cs="Arial"/>
                <w:b/>
                <w:u w:val="single"/>
              </w:rPr>
              <w:t xml:space="preserve">Titolo modulo / in macroargomento </w:t>
            </w:r>
            <w:r w:rsidRPr="002613B1">
              <w:rPr>
                <w:rFonts w:ascii="Arial" w:hAnsi="Arial" w:cs="Arial"/>
                <w:b/>
              </w:rPr>
              <w:t xml:space="preserve">(svolto </w:t>
            </w:r>
            <w:r w:rsidR="00B955B0">
              <w:rPr>
                <w:rFonts w:ascii="Arial" w:hAnsi="Arial" w:cs="Arial"/>
                <w:b/>
              </w:rPr>
              <w:t xml:space="preserve">sia </w:t>
            </w:r>
            <w:r w:rsidRPr="002613B1">
              <w:rPr>
                <w:rFonts w:ascii="Arial" w:hAnsi="Arial" w:cs="Arial"/>
                <w:b/>
              </w:rPr>
              <w:t>presenza/</w:t>
            </w:r>
            <w:r w:rsidR="00B955B0">
              <w:rPr>
                <w:rFonts w:ascii="Arial" w:hAnsi="Arial" w:cs="Arial"/>
                <w:b/>
              </w:rPr>
              <w:t xml:space="preserve">sia </w:t>
            </w:r>
            <w:r w:rsidRPr="002613B1">
              <w:rPr>
                <w:rFonts w:ascii="Arial" w:hAnsi="Arial" w:cs="Arial"/>
                <w:b/>
              </w:rPr>
              <w:t>DDI)</w:t>
            </w:r>
          </w:p>
          <w:p w14:paraId="305798A8" w14:textId="77777777" w:rsidR="00B955B0" w:rsidRPr="00B955B0" w:rsidRDefault="00B955B0" w:rsidP="00B955B0">
            <w:pPr>
              <w:ind w:left="1080"/>
              <w:jc w:val="both"/>
              <w:rPr>
                <w:rFonts w:cs="Calibri"/>
              </w:rPr>
            </w:pPr>
          </w:p>
          <w:p w14:paraId="373C6556" w14:textId="6C4298B5" w:rsidR="003D502C" w:rsidRDefault="00F17A28" w:rsidP="00F17A28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-</w:t>
            </w:r>
            <w:r w:rsidR="001C0075">
              <w:rPr>
                <w:rFonts w:ascii="Verdana" w:hAnsi="Verdana" w:cs="Verdana"/>
                <w:bCs/>
                <w:sz w:val="20"/>
                <w:szCs w:val="20"/>
              </w:rPr>
              <w:t>LA LIRICA DI PRIMO NOVECENTO E I MOVIMENTI D’AVANGUARDIA</w:t>
            </w:r>
          </w:p>
          <w:p w14:paraId="51E95B7A" w14:textId="77777777" w:rsidR="00F17A28" w:rsidRPr="001C0075" w:rsidRDefault="00F17A28" w:rsidP="00F17A28">
            <w:pPr>
              <w:jc w:val="both"/>
              <w:rPr>
                <w:rFonts w:cs="Calibri"/>
              </w:rPr>
            </w:pPr>
          </w:p>
          <w:p w14:paraId="425ADB22" w14:textId="77777777" w:rsidR="001C0075" w:rsidRDefault="001C0075" w:rsidP="001C0075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Il Decadentismo: contesto storico, sociale, culturale e ideologico</w:t>
            </w:r>
          </w:p>
          <w:p w14:paraId="3295755A" w14:textId="77777777" w:rsidR="001C0075" w:rsidRDefault="001C0075" w:rsidP="001C0075">
            <w:pPr>
              <w:pStyle w:val="Contenutotabella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2AC3DAE8" w14:textId="77777777" w:rsidR="001C0075" w:rsidRDefault="001C0075" w:rsidP="001C0075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Gabriele D’Annunzio: vita, l’estetismo e la sua crisi</w:t>
            </w:r>
          </w:p>
          <w:p w14:paraId="36B1CE9F" w14:textId="77777777" w:rsidR="001C0075" w:rsidRDefault="001C0075" w:rsidP="001C0075">
            <w:pPr>
              <w:pStyle w:val="Contenutotabella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5E508985" w14:textId="77777777" w:rsidR="001C0075" w:rsidRDefault="001C0075" w:rsidP="001C0075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Giovanni Pascoli: vita, visione del mondo, poetica</w:t>
            </w:r>
          </w:p>
          <w:p w14:paraId="14DF6D59" w14:textId="77777777" w:rsidR="001C0075" w:rsidRDefault="001C0075" w:rsidP="001C0075">
            <w:pPr>
              <w:pStyle w:val="Contenutotabella"/>
            </w:pPr>
            <w:r>
              <w:rPr>
                <w:rFonts w:ascii="Verdana" w:hAnsi="Verdana" w:cs="Verdana"/>
                <w:sz w:val="20"/>
                <w:szCs w:val="20"/>
              </w:rPr>
              <w:t>La lirica nuova: il crepuscolarismo</w:t>
            </w:r>
          </w:p>
          <w:p w14:paraId="5A7298EA" w14:textId="77777777" w:rsidR="001C0075" w:rsidRDefault="001C0075" w:rsidP="001C0075">
            <w:pPr>
              <w:pStyle w:val="Contenutotabella"/>
              <w:rPr>
                <w:rFonts w:ascii="Verdana" w:hAnsi="Verdana" w:cs="Verdana"/>
                <w:sz w:val="20"/>
                <w:szCs w:val="20"/>
              </w:rPr>
            </w:pPr>
          </w:p>
          <w:p w14:paraId="74F993F1" w14:textId="13B8ADD8" w:rsidR="001C0075" w:rsidRDefault="001C0075" w:rsidP="001C0075">
            <w:pPr>
              <w:jc w:val="both"/>
              <w:rPr>
                <w:rFonts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Le avanguardie: futuristi, La </w:t>
            </w:r>
            <w:r w:rsidR="00F17A28"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oce</w:t>
            </w:r>
          </w:p>
          <w:p w14:paraId="23086F82" w14:textId="77777777" w:rsidR="003D502C" w:rsidRPr="00BD738A" w:rsidRDefault="003D502C" w:rsidP="003D502C">
            <w:pPr>
              <w:ind w:left="360"/>
              <w:jc w:val="both"/>
              <w:rPr>
                <w:rFonts w:cs="Calibri"/>
              </w:rPr>
            </w:pPr>
          </w:p>
          <w:p w14:paraId="15AA8AD9" w14:textId="7FEDCE32" w:rsidR="00236A00" w:rsidRPr="002613B1" w:rsidRDefault="00236A00" w:rsidP="00236A0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 w:rsidRPr="002613B1">
              <w:rPr>
                <w:rFonts w:ascii="Arial" w:hAnsi="Arial" w:cs="Arial"/>
                <w:b/>
                <w:u w:val="single"/>
              </w:rPr>
              <w:t xml:space="preserve">Titolo modulo / in macroargomento </w:t>
            </w:r>
            <w:r w:rsidRPr="002613B1">
              <w:rPr>
                <w:rFonts w:ascii="Arial" w:hAnsi="Arial" w:cs="Arial"/>
                <w:b/>
              </w:rPr>
              <w:t>(svolto</w:t>
            </w:r>
            <w:r w:rsidR="00B955B0">
              <w:rPr>
                <w:rFonts w:ascii="Arial" w:hAnsi="Arial" w:cs="Arial"/>
                <w:b/>
              </w:rPr>
              <w:t xml:space="preserve"> sia</w:t>
            </w:r>
            <w:r w:rsidRPr="002613B1">
              <w:rPr>
                <w:rFonts w:ascii="Arial" w:hAnsi="Arial" w:cs="Arial"/>
                <w:b/>
              </w:rPr>
              <w:t xml:space="preserve"> presenza/</w:t>
            </w:r>
            <w:r w:rsidR="00B955B0">
              <w:rPr>
                <w:rFonts w:ascii="Arial" w:hAnsi="Arial" w:cs="Arial"/>
                <w:b/>
              </w:rPr>
              <w:t xml:space="preserve">sia </w:t>
            </w:r>
            <w:r w:rsidRPr="002613B1">
              <w:rPr>
                <w:rFonts w:ascii="Arial" w:hAnsi="Arial" w:cs="Arial"/>
                <w:b/>
              </w:rPr>
              <w:t>DDI)</w:t>
            </w:r>
          </w:p>
          <w:p w14:paraId="53C777B3" w14:textId="77777777" w:rsidR="00B955B0" w:rsidRDefault="00B955B0" w:rsidP="00B955B0">
            <w:pPr>
              <w:ind w:left="1080"/>
              <w:jc w:val="both"/>
              <w:rPr>
                <w:rFonts w:asciiTheme="minorHAnsi" w:hAnsiTheme="minorHAnsi" w:cstheme="minorHAnsi"/>
              </w:rPr>
            </w:pPr>
          </w:p>
          <w:p w14:paraId="61909CDA" w14:textId="0F7335C7" w:rsidR="00236A00" w:rsidRDefault="001C0075" w:rsidP="00F17A28">
            <w:pPr>
              <w:jc w:val="both"/>
              <w:rPr>
                <w:rFonts w:asciiTheme="minorHAnsi" w:hAnsiTheme="minorHAnsi" w:cstheme="minorHAnsi"/>
              </w:rPr>
            </w:pPr>
            <w:r w:rsidRPr="00B955B0">
              <w:rPr>
                <w:rFonts w:asciiTheme="minorHAnsi" w:hAnsiTheme="minorHAnsi" w:cstheme="minorHAnsi"/>
              </w:rPr>
              <w:t>LO SVILUPPO DELLA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55B0">
              <w:rPr>
                <w:rFonts w:asciiTheme="minorHAnsi" w:hAnsiTheme="minorHAnsi" w:cstheme="minorHAnsi"/>
              </w:rPr>
              <w:t>LIRICA NEL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55B0">
              <w:rPr>
                <w:rFonts w:asciiTheme="minorHAnsi" w:hAnsiTheme="minorHAnsi" w:cstheme="minorHAnsi"/>
              </w:rPr>
              <w:t>NOVECENTO</w:t>
            </w:r>
          </w:p>
          <w:p w14:paraId="51E2DB00" w14:textId="77777777" w:rsidR="00F17A28" w:rsidRPr="00B955B0" w:rsidRDefault="00F17A28" w:rsidP="00F17A28">
            <w:pPr>
              <w:jc w:val="both"/>
              <w:rPr>
                <w:rFonts w:asciiTheme="minorHAnsi" w:hAnsiTheme="minorHAnsi" w:cstheme="minorHAnsi"/>
              </w:rPr>
            </w:pPr>
          </w:p>
          <w:p w14:paraId="1A4A9CE2" w14:textId="079955B1" w:rsidR="001C0075" w:rsidRDefault="001C0075" w:rsidP="001C0075">
            <w:pPr>
              <w:pStyle w:val="Contenutotabella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Ungaretti, Montale, Quasimodo, Saba: </w:t>
            </w:r>
            <w:r>
              <w:rPr>
                <w:rFonts w:ascii="Verdana" w:hAnsi="Verdana" w:cs="Verdana"/>
                <w:sz w:val="20"/>
                <w:szCs w:val="20"/>
              </w:rPr>
              <w:t>vita, visione del mondo, poetica.</w:t>
            </w:r>
          </w:p>
          <w:p w14:paraId="3B715A47" w14:textId="77777777" w:rsidR="001C0075" w:rsidRDefault="001C0075" w:rsidP="001C0075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Le principali opere</w:t>
            </w:r>
          </w:p>
          <w:p w14:paraId="03DE41AC" w14:textId="77777777" w:rsidR="00236A00" w:rsidRPr="00BD738A" w:rsidRDefault="00236A00" w:rsidP="00236A00">
            <w:pPr>
              <w:ind w:left="360"/>
              <w:jc w:val="both"/>
              <w:rPr>
                <w:rFonts w:cs="Calibri"/>
              </w:rPr>
            </w:pPr>
          </w:p>
          <w:p w14:paraId="008A1B3C" w14:textId="77777777" w:rsidR="003D502C" w:rsidRPr="003D502C" w:rsidRDefault="003D502C" w:rsidP="003D502C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326BC5CB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11057"/>
      </w:tblGrid>
      <w:tr w:rsidR="00236A00" w14:paraId="0595C7C9" w14:textId="77777777" w:rsidTr="00074268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B8FC56D" w14:textId="77777777" w:rsidR="00236A00" w:rsidRDefault="00236A00" w:rsidP="00074268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236A00" w14:paraId="4202BDF8" w14:textId="77777777" w:rsidTr="00074268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E0DC2" w14:textId="3872DFDD" w:rsidR="00236A00" w:rsidRDefault="00C82315" w:rsidP="0007426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NOVELLA GAZICH, IL SENSO E LA BELLEZZA, VOL 3A E 3B, ED.</w:t>
            </w:r>
            <w:r w:rsidR="00D1041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PRINCIPATO</w:t>
            </w:r>
          </w:p>
        </w:tc>
      </w:tr>
    </w:tbl>
    <w:p w14:paraId="7E3E9B8C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42E23C80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C37D10A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045B64F9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413D4D25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67C5501E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179F7A46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C228E11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881C4C" w14:paraId="5CAC0700" w14:textId="77777777" w:rsidTr="003C0BE1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43B6F399" w14:textId="77777777" w:rsidR="00881C4C" w:rsidRPr="00DD668C" w:rsidRDefault="00881C4C" w:rsidP="003C0BE1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 w:rsidRPr="00DD668C">
              <w:rPr>
                <w:rFonts w:ascii="Arial" w:eastAsia="Verdana" w:hAnsi="Arial" w:cs="Arial"/>
                <w:b/>
                <w:sz w:val="28"/>
                <w:szCs w:val="28"/>
              </w:rPr>
              <w:lastRenderedPageBreak/>
              <w:t>RELAZIONE FINALE</w:t>
            </w:r>
          </w:p>
        </w:tc>
      </w:tr>
      <w:tr w:rsidR="00881C4C" w14:paraId="15E63F58" w14:textId="77777777" w:rsidTr="003C0BE1">
        <w:trPr>
          <w:trHeight w:val="1337"/>
        </w:trPr>
        <w:tc>
          <w:tcPr>
            <w:tcW w:w="1682" w:type="pct"/>
          </w:tcPr>
          <w:p w14:paraId="2FB9DA2B" w14:textId="77777777" w:rsidR="00881C4C" w:rsidRDefault="00881C4C" w:rsidP="003C0BE1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 w:rsidRPr="00DD668C">
              <w:rPr>
                <w:rFonts w:ascii="Arial" w:eastAsia="Verdana" w:hAnsi="Arial" w:cs="Arial"/>
                <w:b/>
                <w:sz w:val="28"/>
                <w:szCs w:val="28"/>
              </w:rPr>
              <w:t>DOCENTE</w:t>
            </w:r>
          </w:p>
          <w:p w14:paraId="4E9583B5" w14:textId="0F481712" w:rsidR="00C82315" w:rsidRPr="00DD668C" w:rsidRDefault="00C82315" w:rsidP="003C0BE1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>
              <w:rPr>
                <w:rFonts w:ascii="Arial" w:eastAsia="Verdana" w:hAnsi="Arial" w:cs="Arial"/>
                <w:b/>
                <w:sz w:val="28"/>
                <w:szCs w:val="28"/>
              </w:rPr>
              <w:t>FALSONE MARINA</w:t>
            </w:r>
          </w:p>
        </w:tc>
        <w:tc>
          <w:tcPr>
            <w:tcW w:w="1731" w:type="pct"/>
          </w:tcPr>
          <w:p w14:paraId="188CDD14" w14:textId="77777777" w:rsidR="00881C4C" w:rsidRDefault="00881C4C" w:rsidP="003C0BE1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 w:rsidRPr="00DD668C">
              <w:rPr>
                <w:rFonts w:ascii="Arial" w:eastAsia="Verdana" w:hAnsi="Arial" w:cs="Arial"/>
                <w:b/>
                <w:sz w:val="28"/>
                <w:szCs w:val="28"/>
              </w:rPr>
              <w:t>MATERIA</w:t>
            </w:r>
          </w:p>
          <w:p w14:paraId="58EAA87E" w14:textId="1320CBAB" w:rsidR="00C82315" w:rsidRPr="00DD668C" w:rsidRDefault="00C82315" w:rsidP="003C0BE1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>
              <w:rPr>
                <w:rFonts w:ascii="Arial" w:eastAsia="Verdana" w:hAnsi="Arial" w:cs="Arial"/>
                <w:b/>
                <w:sz w:val="28"/>
                <w:szCs w:val="28"/>
              </w:rPr>
              <w:t>ITALIANO</w:t>
            </w:r>
          </w:p>
        </w:tc>
        <w:tc>
          <w:tcPr>
            <w:tcW w:w="1587" w:type="pct"/>
          </w:tcPr>
          <w:p w14:paraId="595939BC" w14:textId="77777777" w:rsidR="00881C4C" w:rsidRDefault="00881C4C" w:rsidP="003C0BE1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 w:rsidRPr="00DD668C">
              <w:rPr>
                <w:rFonts w:ascii="Arial" w:eastAsia="Verdana" w:hAnsi="Arial" w:cs="Arial"/>
                <w:b/>
                <w:sz w:val="28"/>
                <w:szCs w:val="28"/>
              </w:rPr>
              <w:t>CLASSE</w:t>
            </w:r>
          </w:p>
          <w:p w14:paraId="3D4EDFA3" w14:textId="40E585D4" w:rsidR="00C82315" w:rsidRPr="00DD668C" w:rsidRDefault="00C82315" w:rsidP="003C0BE1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>
              <w:rPr>
                <w:rFonts w:ascii="Arial" w:eastAsia="Verdana" w:hAnsi="Arial" w:cs="Arial"/>
                <w:b/>
                <w:sz w:val="28"/>
                <w:szCs w:val="28"/>
              </w:rPr>
              <w:t>5MM2</w:t>
            </w:r>
          </w:p>
        </w:tc>
      </w:tr>
    </w:tbl>
    <w:p w14:paraId="3D18BF40" w14:textId="77777777" w:rsidR="00881C4C" w:rsidRDefault="00881C4C" w:rsidP="00881C4C">
      <w:pPr>
        <w:rPr>
          <w:rFonts w:ascii="Verdana" w:eastAsia="Verdana" w:hAnsi="Verdana" w:cs="Verdana"/>
          <w:sz w:val="21"/>
          <w:szCs w:val="21"/>
        </w:rPr>
      </w:pPr>
    </w:p>
    <w:p w14:paraId="796DE17F" w14:textId="77777777" w:rsidR="00881C4C" w:rsidRDefault="00881C4C" w:rsidP="00881C4C">
      <w:pPr>
        <w:rPr>
          <w:rFonts w:ascii="Verdana" w:eastAsia="Verdana" w:hAnsi="Verdana" w:cs="Verdana"/>
          <w:sz w:val="21"/>
          <w:szCs w:val="21"/>
        </w:rPr>
      </w:pPr>
    </w:p>
    <w:tbl>
      <w:tblPr>
        <w:tblW w:w="482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47"/>
        <w:gridCol w:w="2408"/>
        <w:gridCol w:w="2693"/>
        <w:gridCol w:w="1842"/>
      </w:tblGrid>
      <w:tr w:rsidR="001C0075" w14:paraId="4AED3F2B" w14:textId="77777777" w:rsidTr="001C0075">
        <w:trPr>
          <w:trHeight w:val="992"/>
        </w:trPr>
        <w:tc>
          <w:tcPr>
            <w:tcW w:w="256" w:type="pct"/>
            <w:tcBorders>
              <w:left w:val="single" w:sz="4" w:space="0" w:color="000000"/>
            </w:tcBorders>
          </w:tcPr>
          <w:p w14:paraId="34584C37" w14:textId="77777777" w:rsidR="001C0075" w:rsidRPr="00953408" w:rsidRDefault="001C0075" w:rsidP="003C0BE1">
            <w:pPr>
              <w:spacing w:before="1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953408">
              <w:rPr>
                <w:rFonts w:ascii="Verdana" w:eastAsia="Verdana" w:hAnsi="Verdana" w:cs="Verdana"/>
                <w:b/>
                <w:sz w:val="20"/>
                <w:szCs w:val="20"/>
              </w:rPr>
              <w:t>UF</w:t>
            </w:r>
          </w:p>
        </w:tc>
        <w:tc>
          <w:tcPr>
            <w:tcW w:w="1604" w:type="pct"/>
            <w:tcBorders>
              <w:left w:val="single" w:sz="4" w:space="0" w:color="000000"/>
            </w:tcBorders>
          </w:tcPr>
          <w:p w14:paraId="3A70B76B" w14:textId="77777777" w:rsidR="001C0075" w:rsidRPr="00953408" w:rsidRDefault="001C0075" w:rsidP="003C0BE1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53408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TITOLO </w:t>
            </w:r>
          </w:p>
        </w:tc>
        <w:tc>
          <w:tcPr>
            <w:tcW w:w="1089" w:type="pct"/>
          </w:tcPr>
          <w:p w14:paraId="11394AC2" w14:textId="77777777" w:rsidR="001C0075" w:rsidRPr="00953408" w:rsidRDefault="001C0075" w:rsidP="003C0BE1">
            <w:pPr>
              <w:spacing w:before="1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53408">
              <w:rPr>
                <w:rFonts w:ascii="Verdana" w:eastAsia="Verdana" w:hAnsi="Verdana" w:cs="Verdana"/>
                <w:b/>
                <w:sz w:val="18"/>
                <w:szCs w:val="18"/>
              </w:rPr>
              <w:t>COMPETENZE</w:t>
            </w:r>
          </w:p>
        </w:tc>
        <w:tc>
          <w:tcPr>
            <w:tcW w:w="1218" w:type="pct"/>
          </w:tcPr>
          <w:p w14:paraId="5DF5A182" w14:textId="77777777" w:rsidR="001C0075" w:rsidRPr="00953408" w:rsidRDefault="001C0075" w:rsidP="003C0BE1">
            <w:pPr>
              <w:spacing w:before="1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53408">
              <w:rPr>
                <w:rFonts w:ascii="Verdana" w:eastAsia="Verdana" w:hAnsi="Verdana" w:cs="Verdana"/>
                <w:b/>
                <w:sz w:val="18"/>
                <w:szCs w:val="18"/>
              </w:rPr>
              <w:t>ABILITÀ</w:t>
            </w:r>
          </w:p>
        </w:tc>
        <w:tc>
          <w:tcPr>
            <w:tcW w:w="833" w:type="pct"/>
          </w:tcPr>
          <w:p w14:paraId="59A931ED" w14:textId="77777777" w:rsidR="001C0075" w:rsidRPr="00953408" w:rsidRDefault="001C0075" w:rsidP="003C0BE1">
            <w:pPr>
              <w:spacing w:before="1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53408">
              <w:rPr>
                <w:rFonts w:ascii="Verdana" w:eastAsia="Verdana" w:hAnsi="Verdana" w:cs="Verdana"/>
                <w:b/>
                <w:sz w:val="18"/>
                <w:szCs w:val="18"/>
              </w:rPr>
              <w:t>DISCIPLINE CONCORRENTI</w:t>
            </w:r>
          </w:p>
        </w:tc>
      </w:tr>
      <w:tr w:rsidR="001C0075" w14:paraId="42EDC071" w14:textId="77777777" w:rsidTr="001C0075">
        <w:trPr>
          <w:trHeight w:val="992"/>
        </w:trPr>
        <w:tc>
          <w:tcPr>
            <w:tcW w:w="256" w:type="pct"/>
            <w:tcBorders>
              <w:left w:val="single" w:sz="4" w:space="0" w:color="000000"/>
            </w:tcBorders>
          </w:tcPr>
          <w:p w14:paraId="0A9D3595" w14:textId="77777777" w:rsidR="001C0075" w:rsidRPr="00953408" w:rsidRDefault="001C0075" w:rsidP="003C0BE1">
            <w:pPr>
              <w:spacing w:before="1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953408"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1604" w:type="pct"/>
            <w:tcBorders>
              <w:left w:val="single" w:sz="4" w:space="0" w:color="000000"/>
            </w:tcBorders>
          </w:tcPr>
          <w:p w14:paraId="18F8CAD9" w14:textId="35E1AABC" w:rsidR="001C0075" w:rsidRDefault="001C0075" w:rsidP="00C82315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LA LETTERATURA DI FINE OTTOCENTO</w:t>
            </w:r>
          </w:p>
          <w:p w14:paraId="4DF55F3E" w14:textId="77777777" w:rsidR="001C0075" w:rsidRDefault="001C0075" w:rsidP="001C0075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</w:rPr>
              <w:t xml:space="preserve">Lo scenario: storia, società, cultura, </w:t>
            </w:r>
            <w:r>
              <w:rPr>
                <w:rFonts w:ascii="Verdana" w:hAnsi="Verdana" w:cs="Verdana"/>
                <w:sz w:val="20"/>
                <w:szCs w:val="20"/>
              </w:rPr>
              <w:t>Naturalismo francese e Verismo italiano</w:t>
            </w:r>
          </w:p>
          <w:p w14:paraId="59539B26" w14:textId="77777777" w:rsidR="001C0075" w:rsidRDefault="001C0075" w:rsidP="001C0075">
            <w:pPr>
              <w:pStyle w:val="Contenutotabella"/>
              <w:rPr>
                <w:rFonts w:ascii="Arial" w:hAnsi="Arial" w:cs="Arial"/>
                <w:bCs/>
              </w:rPr>
            </w:pPr>
          </w:p>
          <w:p w14:paraId="7773E189" w14:textId="77777777" w:rsidR="001C0075" w:rsidRDefault="001C0075" w:rsidP="001C0075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Giovanni Verga: vita, visione del mondo, poetica.</w:t>
            </w:r>
          </w:p>
          <w:p w14:paraId="33A031B7" w14:textId="77777777" w:rsidR="001C0075" w:rsidRDefault="001C0075" w:rsidP="001C0075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Novelle</w:t>
            </w:r>
          </w:p>
          <w:p w14:paraId="23A01784" w14:textId="77777777" w:rsidR="001C0075" w:rsidRDefault="001C0075" w:rsidP="001C0075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Il ciclo dei vinti</w:t>
            </w:r>
          </w:p>
          <w:p w14:paraId="4C1D4A41" w14:textId="2D5FC42B" w:rsidR="001C0075" w:rsidRDefault="001C0075" w:rsidP="00C82315">
            <w:pPr>
              <w:spacing w:before="120"/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  <w:tc>
          <w:tcPr>
            <w:tcW w:w="1089" w:type="pct"/>
          </w:tcPr>
          <w:p w14:paraId="7FBA35A8" w14:textId="77777777" w:rsidR="001C0075" w:rsidRDefault="001C0075" w:rsidP="00C82315">
            <w:pPr>
              <w:pStyle w:val="Contenutotabella"/>
            </w:pPr>
            <w:r>
              <w:rPr>
                <w:rFonts w:ascii="Verdana" w:hAnsi="Verdana" w:cs="Verdana"/>
                <w:sz w:val="20"/>
              </w:rPr>
              <w:t>Leggere, comprendere ed interpretare testi scritti di vario tipo.</w:t>
            </w:r>
          </w:p>
          <w:p w14:paraId="25A9664B" w14:textId="77777777" w:rsidR="001C0075" w:rsidRDefault="001C0075" w:rsidP="00C82315">
            <w:pPr>
              <w:pStyle w:val="Contenutotabella"/>
              <w:rPr>
                <w:rFonts w:ascii="Verdana" w:hAnsi="Verdana" w:cs="Verdana"/>
                <w:sz w:val="20"/>
              </w:rPr>
            </w:pPr>
          </w:p>
          <w:p w14:paraId="6EC61340" w14:textId="77777777" w:rsidR="001C0075" w:rsidRDefault="001C0075" w:rsidP="00C82315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</w:rPr>
              <w:t xml:space="preserve">Dimostrare consapevolezza della storicità della letteratura. </w:t>
            </w:r>
          </w:p>
          <w:p w14:paraId="3FDD6D72" w14:textId="77777777" w:rsidR="001C0075" w:rsidRDefault="001C0075" w:rsidP="00C82315">
            <w:pPr>
              <w:pStyle w:val="Contenutotabella"/>
              <w:rPr>
                <w:rFonts w:ascii="Verdana" w:hAnsi="Verdana" w:cs="Verdana"/>
                <w:sz w:val="20"/>
              </w:rPr>
            </w:pPr>
          </w:p>
          <w:p w14:paraId="2CBC772C" w14:textId="77777777" w:rsidR="001C0075" w:rsidRDefault="001C0075" w:rsidP="00C82315">
            <w:pPr>
              <w:pStyle w:val="Contenutotabella"/>
            </w:pPr>
            <w:r>
              <w:rPr>
                <w:rFonts w:ascii="Verdana" w:hAnsi="Verdana" w:cs="Verdana"/>
                <w:sz w:val="20"/>
              </w:rPr>
              <w:t>Saper stabilire nessi tra la letteratura e altre discipline.</w:t>
            </w:r>
          </w:p>
          <w:p w14:paraId="1AB67123" w14:textId="77777777" w:rsidR="001C0075" w:rsidRDefault="001C0075" w:rsidP="003C0BE1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  <w:tc>
          <w:tcPr>
            <w:tcW w:w="1218" w:type="pct"/>
          </w:tcPr>
          <w:p w14:paraId="04D5FB0C" w14:textId="77777777" w:rsidR="001C0075" w:rsidRDefault="001C0075" w:rsidP="00C82315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</w:rPr>
              <w:t>Acquisire alcuni termini specifici del linguaggio letterario e dimostrare consapevolezza dell'evoluzione del loro significato.</w:t>
            </w:r>
          </w:p>
          <w:p w14:paraId="200CB3B5" w14:textId="77777777" w:rsidR="001C0075" w:rsidRDefault="001C0075" w:rsidP="00C82315">
            <w:pPr>
              <w:pStyle w:val="Contenutotabella"/>
              <w:snapToGrid w:val="0"/>
              <w:rPr>
                <w:rFonts w:ascii="Verdana" w:hAnsi="Verdana" w:cs="Verdana"/>
                <w:sz w:val="20"/>
              </w:rPr>
            </w:pPr>
          </w:p>
          <w:p w14:paraId="2256F103" w14:textId="77777777" w:rsidR="001C0075" w:rsidRDefault="001C0075" w:rsidP="00C82315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</w:rPr>
              <w:t>Affrontare la lettura diretta di testi di varia tipologia.</w:t>
            </w:r>
          </w:p>
          <w:p w14:paraId="7C68B3C9" w14:textId="77777777" w:rsidR="001C0075" w:rsidRDefault="001C0075" w:rsidP="00C82315">
            <w:pPr>
              <w:pStyle w:val="Contenutotabella"/>
              <w:snapToGrid w:val="0"/>
              <w:rPr>
                <w:rFonts w:ascii="Verdana" w:hAnsi="Verdana" w:cs="Verdana"/>
                <w:sz w:val="20"/>
              </w:rPr>
            </w:pPr>
          </w:p>
          <w:p w14:paraId="57C632F5" w14:textId="77777777" w:rsidR="001C0075" w:rsidRDefault="001C0075" w:rsidP="00C82315">
            <w:pPr>
              <w:pStyle w:val="Contenutotabella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Riconoscere nel testo le caratteristiche del genere letterario cui l'opera appartiene.</w:t>
            </w:r>
          </w:p>
          <w:p w14:paraId="699DD477" w14:textId="77777777" w:rsidR="001C0075" w:rsidRDefault="001C0075" w:rsidP="00C82315">
            <w:pPr>
              <w:pStyle w:val="Contenutotabella"/>
              <w:snapToGrid w:val="0"/>
              <w:rPr>
                <w:rFonts w:ascii="Verdana" w:hAnsi="Verdana" w:cs="Verdana"/>
                <w:sz w:val="20"/>
              </w:rPr>
            </w:pPr>
          </w:p>
          <w:p w14:paraId="66ECD5E9" w14:textId="77777777" w:rsidR="001C0075" w:rsidRDefault="001C0075" w:rsidP="00C82315">
            <w:pPr>
              <w:pStyle w:val="Contenutotabella"/>
            </w:pPr>
            <w:r>
              <w:rPr>
                <w:rFonts w:ascii="Verdana" w:hAnsi="Verdana" w:cs="Verdana"/>
                <w:sz w:val="20"/>
              </w:rPr>
              <w:t>Cogliere le relazioni tra forma e contenuto.</w:t>
            </w:r>
          </w:p>
          <w:p w14:paraId="26D72F14" w14:textId="77777777" w:rsidR="001C0075" w:rsidRDefault="001C0075" w:rsidP="00C82315">
            <w:pPr>
              <w:pStyle w:val="Contenutotabella"/>
              <w:rPr>
                <w:rFonts w:ascii="Verdana" w:hAnsi="Verdana" w:cs="Verdana"/>
                <w:sz w:val="20"/>
              </w:rPr>
            </w:pPr>
          </w:p>
          <w:p w14:paraId="2835C72B" w14:textId="77777777" w:rsidR="001C0075" w:rsidRDefault="001C0075" w:rsidP="00C82315">
            <w:pPr>
              <w:pStyle w:val="Contenutotabella"/>
            </w:pPr>
            <w:r>
              <w:rPr>
                <w:rFonts w:ascii="Verdana" w:hAnsi="Verdana" w:cs="Verdana"/>
                <w:sz w:val="20"/>
              </w:rPr>
              <w:t>Cogliere i caratteri specifici di un testo poetico individuandone funzione e principali scopi comunicativi ed espressivi</w:t>
            </w:r>
          </w:p>
          <w:p w14:paraId="3226793D" w14:textId="77777777" w:rsidR="001C0075" w:rsidRDefault="001C0075" w:rsidP="00C82315">
            <w:pPr>
              <w:pStyle w:val="Contenutotabella"/>
              <w:rPr>
                <w:rFonts w:ascii="Verdana" w:hAnsi="Verdana" w:cs="Verdana"/>
                <w:sz w:val="20"/>
              </w:rPr>
            </w:pPr>
          </w:p>
          <w:p w14:paraId="0905F0FB" w14:textId="77777777" w:rsidR="001C0075" w:rsidRDefault="001C0075" w:rsidP="00C82315">
            <w:pPr>
              <w:pStyle w:val="Contenutotabella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Cogliere il legame esistente tra il contesto storico, sociale e culturale e i valori celebrati dagli autori nei loro testi.</w:t>
            </w:r>
          </w:p>
          <w:p w14:paraId="641F172A" w14:textId="77777777" w:rsidR="001C0075" w:rsidRDefault="001C0075" w:rsidP="003C0BE1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  <w:tc>
          <w:tcPr>
            <w:tcW w:w="833" w:type="pct"/>
          </w:tcPr>
          <w:p w14:paraId="15337D27" w14:textId="77777777" w:rsidR="001C0075" w:rsidRDefault="001C0075" w:rsidP="001C0075">
            <w:pPr>
              <w:spacing w:before="1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toria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0725745D" w14:textId="1CF532B8" w:rsidR="001C0075" w:rsidRDefault="001C0075" w:rsidP="001C0075">
            <w:pPr>
              <w:spacing w:before="120"/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Religione</w:t>
            </w:r>
          </w:p>
        </w:tc>
      </w:tr>
      <w:tr w:rsidR="001C0075" w14:paraId="65DCBAE6" w14:textId="77777777" w:rsidTr="001C0075">
        <w:trPr>
          <w:trHeight w:val="1390"/>
        </w:trPr>
        <w:tc>
          <w:tcPr>
            <w:tcW w:w="256" w:type="pct"/>
            <w:tcBorders>
              <w:left w:val="single" w:sz="4" w:space="0" w:color="000000"/>
            </w:tcBorders>
            <w:vAlign w:val="center"/>
          </w:tcPr>
          <w:p w14:paraId="35FC92C8" w14:textId="77777777" w:rsidR="001C0075" w:rsidRPr="00953408" w:rsidRDefault="001C0075" w:rsidP="003C0BE1">
            <w:pPr>
              <w:spacing w:before="1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953408"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1604" w:type="pct"/>
            <w:tcBorders>
              <w:left w:val="single" w:sz="4" w:space="0" w:color="000000"/>
            </w:tcBorders>
          </w:tcPr>
          <w:p w14:paraId="2D4B9585" w14:textId="05A78634" w:rsidR="001C0075" w:rsidRDefault="001C0075" w:rsidP="001C0075">
            <w:pPr>
              <w:spacing w:before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IL DECADENTISMO, LA LIRICA NUOVA E I MOVIMENTI D’AVANGUARDIA</w:t>
            </w:r>
          </w:p>
          <w:p w14:paraId="06D425B4" w14:textId="77777777" w:rsidR="001C0075" w:rsidRDefault="001C0075" w:rsidP="001C0075">
            <w:pPr>
              <w:spacing w:before="120"/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7B7E9323" w14:textId="77777777" w:rsidR="001C0075" w:rsidRDefault="001C0075" w:rsidP="001C0075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Il Decadentismo: contesto storico, sociale, culturale e ideologico</w:t>
            </w:r>
          </w:p>
          <w:p w14:paraId="41DFAE02" w14:textId="77777777" w:rsidR="001C0075" w:rsidRDefault="001C0075" w:rsidP="001C0075">
            <w:pPr>
              <w:pStyle w:val="Contenutotabella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3D236C27" w14:textId="77777777" w:rsidR="001C0075" w:rsidRDefault="001C0075" w:rsidP="001C0075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Gabriele D’Annunzio: vita, l’estetismo e la sua crisi</w:t>
            </w:r>
          </w:p>
          <w:p w14:paraId="12F8DD73" w14:textId="77777777" w:rsidR="001C0075" w:rsidRDefault="001C0075" w:rsidP="001C0075">
            <w:pPr>
              <w:pStyle w:val="Contenutotabella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705450FA" w14:textId="77777777" w:rsidR="001C0075" w:rsidRDefault="001C0075" w:rsidP="001C0075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Giovanni Pascoli: vita, visione del mondo, poetica</w:t>
            </w:r>
          </w:p>
          <w:p w14:paraId="6DB37C9B" w14:textId="77777777" w:rsidR="001C0075" w:rsidRDefault="001C0075" w:rsidP="001C0075">
            <w:pPr>
              <w:pStyle w:val="Contenutotabella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19C034D5" w14:textId="77777777" w:rsidR="001C0075" w:rsidRDefault="001C0075" w:rsidP="001C0075">
            <w:pPr>
              <w:pStyle w:val="Contenutotabella"/>
            </w:pPr>
            <w:r>
              <w:rPr>
                <w:rFonts w:ascii="Verdana" w:hAnsi="Verdana" w:cs="Verdana"/>
                <w:sz w:val="20"/>
                <w:szCs w:val="20"/>
              </w:rPr>
              <w:t>La lirica nuova: il crepuscolarismo</w:t>
            </w:r>
          </w:p>
          <w:p w14:paraId="7DB77FDB" w14:textId="77777777" w:rsidR="001C0075" w:rsidRDefault="001C0075" w:rsidP="001C0075">
            <w:pPr>
              <w:pStyle w:val="Contenutotabella"/>
              <w:rPr>
                <w:rFonts w:ascii="Verdana" w:hAnsi="Verdana" w:cs="Verdana"/>
                <w:sz w:val="20"/>
                <w:szCs w:val="20"/>
              </w:rPr>
            </w:pPr>
          </w:p>
          <w:p w14:paraId="3597D36E" w14:textId="03B0E268" w:rsidR="001C0075" w:rsidRDefault="001C0075" w:rsidP="001C0075">
            <w:pPr>
              <w:spacing w:before="120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 avanguardie: futuristi, La voce</w:t>
            </w:r>
          </w:p>
        </w:tc>
        <w:tc>
          <w:tcPr>
            <w:tcW w:w="1089" w:type="pct"/>
          </w:tcPr>
          <w:p w14:paraId="1C96F576" w14:textId="4809B434" w:rsidR="001C0075" w:rsidRDefault="001C0075" w:rsidP="003C0BE1">
            <w:pPr>
              <w:spacing w:line="360" w:lineRule="auto"/>
              <w:ind w:right="21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Vedi sopra</w:t>
            </w:r>
          </w:p>
        </w:tc>
        <w:tc>
          <w:tcPr>
            <w:tcW w:w="1218" w:type="pct"/>
          </w:tcPr>
          <w:p w14:paraId="665362D1" w14:textId="241EF01F" w:rsidR="001C0075" w:rsidRDefault="001C0075" w:rsidP="003C0BE1">
            <w:pPr>
              <w:spacing w:line="360" w:lineRule="auto"/>
              <w:ind w:left="180" w:right="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Vedi sopra</w:t>
            </w:r>
          </w:p>
        </w:tc>
        <w:tc>
          <w:tcPr>
            <w:tcW w:w="833" w:type="pct"/>
          </w:tcPr>
          <w:p w14:paraId="10609FBC" w14:textId="0DDF40BB" w:rsidR="001C0075" w:rsidRDefault="001C0075" w:rsidP="003C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storia</w:t>
            </w:r>
          </w:p>
        </w:tc>
      </w:tr>
      <w:tr w:rsidR="001C0075" w14:paraId="4DFC22E3" w14:textId="77777777" w:rsidTr="001C0075">
        <w:trPr>
          <w:trHeight w:val="1390"/>
        </w:trPr>
        <w:tc>
          <w:tcPr>
            <w:tcW w:w="256" w:type="pct"/>
            <w:tcBorders>
              <w:left w:val="single" w:sz="4" w:space="0" w:color="000000"/>
            </w:tcBorders>
            <w:vAlign w:val="center"/>
          </w:tcPr>
          <w:p w14:paraId="5FFAEDF5" w14:textId="3EC8E0B0" w:rsidR="001C0075" w:rsidRPr="00953408" w:rsidRDefault="001C0075" w:rsidP="003C0BE1">
            <w:pPr>
              <w:spacing w:before="1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1604" w:type="pct"/>
            <w:tcBorders>
              <w:left w:val="single" w:sz="4" w:space="0" w:color="000000"/>
            </w:tcBorders>
          </w:tcPr>
          <w:p w14:paraId="3B608DA4" w14:textId="45EBFC8F" w:rsidR="001C0075" w:rsidRDefault="001C0075" w:rsidP="00C82315">
            <w:pPr>
              <w:spacing w:after="120"/>
              <w:rPr>
                <w:rFonts w:ascii="Verdana" w:hAnsi="Verdana" w:cs="Verdana"/>
                <w:b/>
                <w:bCs/>
              </w:rPr>
            </w:pPr>
            <w:r w:rsidRPr="001C0075">
              <w:rPr>
                <w:rFonts w:ascii="Verdana" w:hAnsi="Verdana" w:cs="Verdana"/>
                <w:bCs/>
                <w:sz w:val="20"/>
                <w:szCs w:val="20"/>
              </w:rPr>
              <w:t>LA LIRICA DI MONTALE, UNGARETTI, QUASIMODO E SABA</w:t>
            </w:r>
            <w:r w:rsidRPr="001C0075">
              <w:rPr>
                <w:rFonts w:ascii="Verdana" w:hAnsi="Verdana" w:cs="Verdana"/>
                <w:b/>
                <w:bCs/>
              </w:rPr>
              <w:t xml:space="preserve"> </w:t>
            </w:r>
          </w:p>
          <w:p w14:paraId="330760D4" w14:textId="77777777" w:rsidR="001C0075" w:rsidRDefault="001C0075" w:rsidP="001C0075">
            <w:pPr>
              <w:pStyle w:val="Contenutotabella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Giuseppe Ungaretti: vita, visione del mondo, poetica.</w:t>
            </w:r>
          </w:p>
          <w:p w14:paraId="3D1A73C4" w14:textId="77777777" w:rsidR="001C0075" w:rsidRDefault="001C0075" w:rsidP="001C0075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Le principali opere</w:t>
            </w:r>
          </w:p>
          <w:p w14:paraId="3AD7FC5F" w14:textId="77777777" w:rsidR="001C0075" w:rsidRDefault="001C0075" w:rsidP="001C0075">
            <w:pPr>
              <w:pStyle w:val="Contenutotabella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0AF99E02" w14:textId="77777777" w:rsidR="001C0075" w:rsidRDefault="001C0075" w:rsidP="001C0075">
            <w:pPr>
              <w:pStyle w:val="Contenutotabella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252F6FDF" w14:textId="77777777" w:rsidR="001C0075" w:rsidRDefault="001C0075" w:rsidP="001C0075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Eugenio Montale:</w:t>
            </w:r>
          </w:p>
          <w:p w14:paraId="27E379E2" w14:textId="77777777" w:rsidR="001C0075" w:rsidRDefault="001C0075" w:rsidP="001C0075">
            <w:pPr>
              <w:pStyle w:val="Contenutotabella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vita, visione del mondo, poetica.</w:t>
            </w:r>
          </w:p>
          <w:p w14:paraId="5CC78B99" w14:textId="184089CD" w:rsidR="001C0075" w:rsidRDefault="001C0075" w:rsidP="001C0075">
            <w:pPr>
              <w:pStyle w:val="Contenutotabella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 principali opere</w:t>
            </w:r>
          </w:p>
          <w:p w14:paraId="7EF32961" w14:textId="77777777" w:rsidR="001C0075" w:rsidRDefault="001C0075" w:rsidP="001C0075">
            <w:pPr>
              <w:pStyle w:val="Contenutotabella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1E3B4795" w14:textId="74BBCE91" w:rsidR="001C0075" w:rsidRDefault="001C0075" w:rsidP="001C0075">
            <w:pPr>
              <w:pStyle w:val="Contenutotabella"/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Umberto Saba:</w:t>
            </w:r>
          </w:p>
          <w:p w14:paraId="172E5EB1" w14:textId="77777777" w:rsidR="001C0075" w:rsidRDefault="001C0075" w:rsidP="001C0075">
            <w:pPr>
              <w:pStyle w:val="Contenutotabella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vita, visione del mondo, poetica.</w:t>
            </w:r>
          </w:p>
          <w:p w14:paraId="68F37235" w14:textId="7435D32B" w:rsidR="001C0075" w:rsidRDefault="001C0075" w:rsidP="001C0075">
            <w:pPr>
              <w:pStyle w:val="Contenutotabella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 principali opere</w:t>
            </w:r>
          </w:p>
          <w:p w14:paraId="4FF312FA" w14:textId="77777777" w:rsidR="001C0075" w:rsidRPr="001C0075" w:rsidRDefault="001C0075" w:rsidP="001C0075">
            <w:pPr>
              <w:pStyle w:val="Contenutotabella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0944E4BA" w14:textId="4524D6CD" w:rsidR="001C0075" w:rsidRPr="001C0075" w:rsidRDefault="001C0075" w:rsidP="00C82315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  <w:r w:rsidRPr="001C0075">
              <w:rPr>
                <w:rFonts w:ascii="Verdana" w:hAnsi="Verdana" w:cs="Verdana"/>
                <w:sz w:val="20"/>
                <w:szCs w:val="20"/>
              </w:rPr>
              <w:t>Salvatore Quasimodo:</w:t>
            </w:r>
          </w:p>
          <w:p w14:paraId="1671D67D" w14:textId="77777777" w:rsidR="001C0075" w:rsidRPr="001C0075" w:rsidRDefault="001C0075" w:rsidP="001C0075">
            <w:pPr>
              <w:pStyle w:val="Contenutotabella"/>
              <w:snapToGrid w:val="0"/>
              <w:rPr>
                <w:rFonts w:ascii="Verdana" w:hAnsi="Verdana" w:cs="Verdana"/>
                <w:sz w:val="20"/>
                <w:szCs w:val="20"/>
              </w:rPr>
            </w:pPr>
            <w:r w:rsidRPr="001C0075">
              <w:rPr>
                <w:rFonts w:ascii="Verdana" w:hAnsi="Verdana" w:cs="Verdana"/>
                <w:sz w:val="20"/>
                <w:szCs w:val="20"/>
              </w:rPr>
              <w:t>vita, visione del mondo, poetica.</w:t>
            </w:r>
          </w:p>
          <w:p w14:paraId="283E2C4A" w14:textId="77777777" w:rsidR="001C0075" w:rsidRPr="001C0075" w:rsidRDefault="001C0075" w:rsidP="001C0075">
            <w:pPr>
              <w:pStyle w:val="Contenutotabella"/>
              <w:snapToGrid w:val="0"/>
              <w:rPr>
                <w:rFonts w:ascii="Verdana" w:hAnsi="Verdana" w:cs="Verdana"/>
                <w:sz w:val="20"/>
                <w:szCs w:val="20"/>
              </w:rPr>
            </w:pPr>
            <w:r w:rsidRPr="001C0075">
              <w:rPr>
                <w:rFonts w:ascii="Verdana" w:hAnsi="Verdana" w:cs="Verdana"/>
                <w:sz w:val="20"/>
                <w:szCs w:val="20"/>
              </w:rPr>
              <w:t>Le principali opere</w:t>
            </w:r>
          </w:p>
          <w:p w14:paraId="31514932" w14:textId="77777777" w:rsidR="001C0075" w:rsidRPr="001C0075" w:rsidRDefault="001C0075" w:rsidP="00C82315">
            <w:pPr>
              <w:spacing w:after="120"/>
              <w:rPr>
                <w:rFonts w:ascii="Verdana" w:hAnsi="Verdana" w:cs="Verdana"/>
                <w:sz w:val="22"/>
                <w:szCs w:val="22"/>
                <w:u w:val="single"/>
              </w:rPr>
            </w:pPr>
          </w:p>
          <w:p w14:paraId="00BAEA33" w14:textId="77777777" w:rsidR="001C0075" w:rsidRPr="001C0075" w:rsidRDefault="001C0075" w:rsidP="00C82315">
            <w:pPr>
              <w:spacing w:after="120"/>
              <w:rPr>
                <w:rFonts w:ascii="Verdana" w:hAnsi="Verdana" w:cs="Verdana"/>
                <w:b/>
                <w:bCs/>
              </w:rPr>
            </w:pPr>
          </w:p>
          <w:p w14:paraId="3887B921" w14:textId="77777777" w:rsidR="001C0075" w:rsidRDefault="001C0075" w:rsidP="003C0BE1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1089" w:type="pct"/>
          </w:tcPr>
          <w:p w14:paraId="49D5FAC2" w14:textId="6B4A0A90" w:rsidR="001C0075" w:rsidRDefault="001C0075" w:rsidP="003C0BE1">
            <w:pPr>
              <w:spacing w:line="360" w:lineRule="auto"/>
              <w:ind w:right="21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Vedi sopra</w:t>
            </w:r>
          </w:p>
        </w:tc>
        <w:tc>
          <w:tcPr>
            <w:tcW w:w="1218" w:type="pct"/>
          </w:tcPr>
          <w:p w14:paraId="3101C12A" w14:textId="128419F8" w:rsidR="001C0075" w:rsidRDefault="001C0075" w:rsidP="003C0BE1">
            <w:pPr>
              <w:spacing w:line="360" w:lineRule="auto"/>
              <w:ind w:left="180" w:right="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Vedi sopra</w:t>
            </w:r>
          </w:p>
        </w:tc>
        <w:tc>
          <w:tcPr>
            <w:tcW w:w="833" w:type="pct"/>
          </w:tcPr>
          <w:p w14:paraId="0B977F52" w14:textId="531EC681" w:rsidR="001C0075" w:rsidRDefault="001C0075" w:rsidP="003C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storia</w:t>
            </w:r>
          </w:p>
        </w:tc>
      </w:tr>
    </w:tbl>
    <w:p w14:paraId="5CD33DD9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p w14:paraId="2EF89070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758" w:type="pct"/>
        <w:tblInd w:w="137" w:type="dxa"/>
        <w:tblLook w:val="0400" w:firstRow="0" w:lastRow="0" w:firstColumn="0" w:lastColumn="0" w:noHBand="0" w:noVBand="1"/>
      </w:tblPr>
      <w:tblGrid>
        <w:gridCol w:w="5527"/>
        <w:gridCol w:w="5388"/>
      </w:tblGrid>
      <w:tr w:rsidR="00881C4C" w14:paraId="2EA37421" w14:textId="77777777" w:rsidTr="003C0BE1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0C9F407" w14:textId="77777777" w:rsidR="00881C4C" w:rsidRPr="00DD668C" w:rsidRDefault="00881C4C" w:rsidP="003C0BE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D668C">
              <w:rPr>
                <w:rFonts w:ascii="Arial" w:eastAsia="Arial" w:hAnsi="Arial" w:cs="Arial"/>
                <w:b/>
                <w:color w:val="000000"/>
              </w:rPr>
              <w:t>METODOLOGIE DI LAVORO IMPIEGATE CON GLI ALUNNI</w:t>
            </w:r>
          </w:p>
        </w:tc>
      </w:tr>
      <w:tr w:rsidR="00881C4C" w14:paraId="56B8734B" w14:textId="77777777" w:rsidTr="003C0BE1">
        <w:trPr>
          <w:trHeight w:val="530"/>
        </w:trPr>
        <w:tc>
          <w:tcPr>
            <w:tcW w:w="2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AE9AF" w14:textId="77777777" w:rsidR="00881C4C" w:rsidRPr="00DD668C" w:rsidRDefault="00881C4C" w:rsidP="003C0BE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D668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 PRESENZA</w:t>
            </w:r>
          </w:p>
        </w:tc>
        <w:tc>
          <w:tcPr>
            <w:tcW w:w="2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3B44A" w14:textId="77777777" w:rsidR="00881C4C" w:rsidRPr="00DD668C" w:rsidRDefault="00881C4C" w:rsidP="003C0BE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D668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DISTANZA</w:t>
            </w:r>
          </w:p>
        </w:tc>
      </w:tr>
      <w:tr w:rsidR="00881C4C" w14:paraId="6A8E2F64" w14:textId="77777777" w:rsidTr="003C0BE1">
        <w:trPr>
          <w:trHeight w:val="756"/>
        </w:trPr>
        <w:tc>
          <w:tcPr>
            <w:tcW w:w="2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BDA2F" w14:textId="77777777" w:rsidR="00881C4C" w:rsidRDefault="00881C4C" w:rsidP="003C0BE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65E4A64" w14:textId="75BE4C20" w:rsidR="00881C4C" w:rsidRDefault="00881C4C" w:rsidP="003C0BE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C82315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14:paraId="3A58A7FC" w14:textId="35686E83" w:rsidR="00881C4C" w:rsidRDefault="00881C4C" w:rsidP="003C0BE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C82315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14:paraId="76313739" w14:textId="77777777" w:rsidR="00881C4C" w:rsidRDefault="00881C4C" w:rsidP="003C0BE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14:paraId="59208D40" w14:textId="77777777" w:rsidR="00881C4C" w:rsidRDefault="00881C4C" w:rsidP="003C0BE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14:paraId="50D7C0B7" w14:textId="77777777" w:rsidR="00881C4C" w:rsidRDefault="00881C4C" w:rsidP="003C0BE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14:paraId="00091EFA" w14:textId="77777777" w:rsidR="00881C4C" w:rsidRPr="009818BA" w:rsidRDefault="00881C4C" w:rsidP="003C0BE1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818B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Scoperta guidata </w:t>
            </w:r>
          </w:p>
          <w:p w14:paraId="78F5FEE9" w14:textId="77777777" w:rsidR="00881C4C" w:rsidRPr="009818BA" w:rsidRDefault="00881C4C" w:rsidP="003C0BE1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818B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14:paraId="1041234A" w14:textId="77777777" w:rsidR="00881C4C" w:rsidRPr="009818BA" w:rsidRDefault="00881C4C" w:rsidP="003C0BE1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818B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14:paraId="2DF38BB3" w14:textId="77777777" w:rsidR="00881C4C" w:rsidRPr="009818BA" w:rsidRDefault="00881C4C" w:rsidP="003C0BE1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818B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Pair work</w:t>
            </w:r>
          </w:p>
          <w:p w14:paraId="7343263E" w14:textId="77777777" w:rsidR="00881C4C" w:rsidRDefault="00881C4C" w:rsidP="003C0BE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Peer tutoring</w:t>
            </w:r>
          </w:p>
          <w:p w14:paraId="721F1F04" w14:textId="77777777" w:rsidR="00881C4C" w:rsidRDefault="00881C4C" w:rsidP="003C0BE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Brainstorming</w:t>
            </w:r>
          </w:p>
          <w:p w14:paraId="2EF5DE75" w14:textId="77777777" w:rsidR="00881C4C" w:rsidRDefault="00881C4C" w:rsidP="003C0BE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Flipped Classroom</w:t>
            </w:r>
          </w:p>
          <w:p w14:paraId="2963E7AD" w14:textId="77777777" w:rsidR="00881C4C" w:rsidRDefault="00881C4C" w:rsidP="003C0BE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14:paraId="78BBA206" w14:textId="5E91E679" w:rsidR="00881C4C" w:rsidRDefault="00881C4C" w:rsidP="003C0BE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C82315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14:paraId="5143B9A3" w14:textId="77777777" w:rsidR="00881C4C" w:rsidRDefault="00881C4C" w:rsidP="003C0BE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14:paraId="2E358CFD" w14:textId="6F2D71B5" w:rsidR="00881C4C" w:rsidRDefault="00881C4C" w:rsidP="003C0BE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C82315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14:paraId="576E9987" w14:textId="77777777" w:rsidR="00881C4C" w:rsidRDefault="00881C4C" w:rsidP="003C0BE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14:paraId="4904C528" w14:textId="77777777" w:rsidR="00881C4C" w:rsidRDefault="00881C4C" w:rsidP="003C0BE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C65B3" w14:textId="77777777" w:rsidR="00881C4C" w:rsidRDefault="00881C4C" w:rsidP="003C0BE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1A65986" w14:textId="11FB3607" w:rsidR="00881C4C" w:rsidRDefault="00881C4C" w:rsidP="003C0BE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C82315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14:paraId="35C526D2" w14:textId="5C53AD33" w:rsidR="00881C4C" w:rsidRDefault="00881C4C" w:rsidP="003C0BE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C82315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14:paraId="676F2885" w14:textId="77777777" w:rsidR="00881C4C" w:rsidRDefault="00881C4C" w:rsidP="003C0BE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14:paraId="2E72552D" w14:textId="52E34BDF" w:rsidR="00881C4C" w:rsidRDefault="00881C4C" w:rsidP="003C0BE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C82315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14:paraId="733A7789" w14:textId="77777777" w:rsidR="00881C4C" w:rsidRDefault="00881C4C" w:rsidP="003C0BE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14:paraId="2508BAF5" w14:textId="77777777" w:rsidR="00881C4C" w:rsidRPr="009818BA" w:rsidRDefault="00881C4C" w:rsidP="003C0BE1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818B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Scoperta guidata </w:t>
            </w:r>
          </w:p>
          <w:p w14:paraId="5AF909F7" w14:textId="77777777" w:rsidR="00881C4C" w:rsidRPr="009818BA" w:rsidRDefault="00881C4C" w:rsidP="003C0BE1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818B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14:paraId="1F003514" w14:textId="77777777" w:rsidR="00881C4C" w:rsidRPr="009818BA" w:rsidRDefault="00881C4C" w:rsidP="003C0BE1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818B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14:paraId="66010CC4" w14:textId="77777777" w:rsidR="00881C4C" w:rsidRPr="009818BA" w:rsidRDefault="00881C4C" w:rsidP="003C0BE1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818B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Peer tutoring</w:t>
            </w:r>
          </w:p>
          <w:p w14:paraId="5153A680" w14:textId="77777777" w:rsidR="00881C4C" w:rsidRPr="009818BA" w:rsidRDefault="00881C4C" w:rsidP="003C0BE1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818B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Brainstorming</w:t>
            </w:r>
          </w:p>
          <w:p w14:paraId="11275A8A" w14:textId="33D4723E" w:rsidR="00881C4C" w:rsidRDefault="00881C4C" w:rsidP="003C0BE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C82315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Flipped Classroom</w:t>
            </w:r>
          </w:p>
          <w:p w14:paraId="2DC91209" w14:textId="77777777" w:rsidR="00881C4C" w:rsidRDefault="00881C4C" w:rsidP="003C0BE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14:paraId="15C5BC10" w14:textId="77777777" w:rsidR="00881C4C" w:rsidRDefault="00881C4C" w:rsidP="003C0BE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14:paraId="5DCC6EA7" w14:textId="77777777" w:rsidR="00881C4C" w:rsidRDefault="00881C4C" w:rsidP="003C0BE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14:paraId="06BDE965" w14:textId="53D15351" w:rsidR="00881C4C" w:rsidRDefault="00881C4C" w:rsidP="003C0BE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C82315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14:paraId="3EAF6A4F" w14:textId="77777777" w:rsidR="00881C4C" w:rsidRDefault="00881C4C" w:rsidP="003C0BE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Altro (specificare).......…...</w:t>
            </w:r>
          </w:p>
        </w:tc>
      </w:tr>
    </w:tbl>
    <w:p w14:paraId="6BBCEF3C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p w14:paraId="4A32BDD1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5624"/>
        <w:gridCol w:w="5433"/>
      </w:tblGrid>
      <w:tr w:rsidR="00881C4C" w14:paraId="44A0A1BC" w14:textId="77777777" w:rsidTr="003C0BE1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7A8DFDB" w14:textId="77777777" w:rsidR="00881C4C" w:rsidRDefault="00881C4C" w:rsidP="003C0BE1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TIPOLOGIE DELLE PROVE DI VERIFICA</w:t>
            </w:r>
          </w:p>
        </w:tc>
      </w:tr>
      <w:tr w:rsidR="00881C4C" w14:paraId="0E416154" w14:textId="77777777" w:rsidTr="003C0BE1">
        <w:trPr>
          <w:trHeight w:val="577"/>
        </w:trPr>
        <w:tc>
          <w:tcPr>
            <w:tcW w:w="2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8695" w14:textId="77777777" w:rsidR="00881C4C" w:rsidRPr="00DD668C" w:rsidRDefault="00881C4C" w:rsidP="003C0BE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D668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 PRESENZA</w:t>
            </w:r>
          </w:p>
        </w:tc>
        <w:tc>
          <w:tcPr>
            <w:tcW w:w="2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5CE171" w14:textId="77777777" w:rsidR="00881C4C" w:rsidRPr="00DD668C" w:rsidRDefault="00881C4C" w:rsidP="003C0BE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D668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DISTANZA</w:t>
            </w:r>
          </w:p>
        </w:tc>
      </w:tr>
      <w:tr w:rsidR="00881C4C" w14:paraId="0E0F8912" w14:textId="77777777" w:rsidTr="003C0BE1">
        <w:trPr>
          <w:trHeight w:val="756"/>
        </w:trPr>
        <w:tc>
          <w:tcPr>
            <w:tcW w:w="2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F8C9C" w14:textId="77777777" w:rsidR="00881C4C" w:rsidRDefault="00881C4C" w:rsidP="003C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A022640" w14:textId="77777777" w:rsidR="00881C4C" w:rsidRDefault="00881C4C" w:rsidP="003C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Test</w:t>
            </w:r>
          </w:p>
          <w:p w14:paraId="0F82162E" w14:textId="77777777" w:rsidR="00881C4C" w:rsidRDefault="00881C4C" w:rsidP="003C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Questionari</w:t>
            </w:r>
          </w:p>
          <w:p w14:paraId="0C99ADA5" w14:textId="77777777" w:rsidR="00881C4C" w:rsidRDefault="00881C4C" w:rsidP="003C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Relazioni</w:t>
            </w:r>
          </w:p>
          <w:p w14:paraId="7EA738A0" w14:textId="728A71A5" w:rsidR="00881C4C" w:rsidRDefault="00881C4C" w:rsidP="003C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C82315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Temi</w:t>
            </w:r>
          </w:p>
          <w:p w14:paraId="70346056" w14:textId="01860A98" w:rsidR="00881C4C" w:rsidRDefault="00881C4C" w:rsidP="003C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C82315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14:paraId="2460BA28" w14:textId="574E1B47" w:rsidR="00881C4C" w:rsidRDefault="00881C4C" w:rsidP="003C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51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C82315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14:paraId="2DD24E33" w14:textId="77777777" w:rsidR="00881C4C" w:rsidRDefault="00881C4C" w:rsidP="003C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14:paraId="780EC0CF" w14:textId="77777777" w:rsidR="00881C4C" w:rsidRDefault="00881C4C" w:rsidP="003C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Problemi ed esercizi</w:t>
            </w:r>
          </w:p>
          <w:p w14:paraId="6907AD92" w14:textId="77777777" w:rsidR="00881C4C" w:rsidRDefault="00881C4C" w:rsidP="003C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Sviluppo di progetti</w:t>
            </w:r>
          </w:p>
          <w:p w14:paraId="669ABB4A" w14:textId="4C900CA0" w:rsidR="00881C4C" w:rsidRDefault="00881C4C" w:rsidP="003C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</w:t>
            </w:r>
            <w:r w:rsidR="00C823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Interrogazioni</w:t>
            </w:r>
          </w:p>
          <w:p w14:paraId="590FEC62" w14:textId="77777777" w:rsidR="00881C4C" w:rsidRDefault="00881C4C" w:rsidP="003C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Compiti di realtà</w:t>
            </w:r>
          </w:p>
          <w:p w14:paraId="52EC5806" w14:textId="77777777" w:rsidR="00881C4C" w:rsidRDefault="00881C4C" w:rsidP="003C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grafiche</w:t>
            </w:r>
          </w:p>
          <w:p w14:paraId="4FF9B1A6" w14:textId="77777777" w:rsidR="00881C4C" w:rsidRDefault="00881C4C" w:rsidP="003C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pratiche</w:t>
            </w:r>
          </w:p>
          <w:p w14:paraId="3921147B" w14:textId="594CE33A" w:rsidR="00881C4C" w:rsidRDefault="00881C4C" w:rsidP="003C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</w:t>
            </w:r>
            <w:r w:rsidR="00C823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Osservazioni sul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comportamento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</w:p>
          <w:p w14:paraId="451B9118" w14:textId="77777777" w:rsidR="00881C4C" w:rsidRDefault="00881C4C" w:rsidP="003C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lavoro (partecipazione, impegno, </w:t>
            </w:r>
          </w:p>
          <w:p w14:paraId="4D9A1A76" w14:textId="77777777" w:rsidR="00881C4C" w:rsidRDefault="00881C4C" w:rsidP="003C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metodo, ecc.)</w:t>
            </w:r>
          </w:p>
          <w:p w14:paraId="2BF60B6B" w14:textId="77777777" w:rsidR="00881C4C" w:rsidRDefault="00881C4C" w:rsidP="003C0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920C697" w14:textId="77777777" w:rsidR="00881C4C" w:rsidRDefault="00881C4C" w:rsidP="003C0BE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6F439C" w14:textId="77777777" w:rsidR="00881C4C" w:rsidRDefault="00881C4C" w:rsidP="003C0BE1">
            <w:pPr>
              <w:ind w:right="747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C81665A" w14:textId="77777777" w:rsidR="00881C4C" w:rsidRDefault="00881C4C" w:rsidP="003C0BE1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</w:t>
            </w:r>
          </w:p>
          <w:p w14:paraId="6B406AC0" w14:textId="666DAB88" w:rsidR="00881C4C" w:rsidRDefault="00881C4C" w:rsidP="003C0BE1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C82315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Questionari</w:t>
            </w:r>
          </w:p>
          <w:p w14:paraId="214C42B6" w14:textId="77777777" w:rsidR="00881C4C" w:rsidRDefault="00881C4C" w:rsidP="003C0BE1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Relazioni</w:t>
            </w:r>
          </w:p>
          <w:p w14:paraId="05A7F672" w14:textId="77777777" w:rsidR="00881C4C" w:rsidRDefault="00881C4C" w:rsidP="003C0BE1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Temi</w:t>
            </w:r>
          </w:p>
          <w:p w14:paraId="17A61AFB" w14:textId="7DFBA9A7" w:rsidR="00881C4C" w:rsidRDefault="00881C4C" w:rsidP="003C0BE1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C473E2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14:paraId="5A65BF10" w14:textId="77777777" w:rsidR="00881C4C" w:rsidRDefault="00881C4C" w:rsidP="003C0BE1">
            <w:pPr>
              <w:ind w:right="5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14:paraId="0C5FA547" w14:textId="77777777" w:rsidR="00881C4C" w:rsidRDefault="00881C4C" w:rsidP="003C0BE1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14:paraId="4C544DD0" w14:textId="77777777" w:rsidR="00881C4C" w:rsidRDefault="00881C4C" w:rsidP="003C0BE1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Problemi ed esercizi</w:t>
            </w:r>
          </w:p>
          <w:p w14:paraId="593A072B" w14:textId="77777777" w:rsidR="00881C4C" w:rsidRDefault="00881C4C" w:rsidP="003C0BE1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Sviluppo di progetti</w:t>
            </w:r>
          </w:p>
          <w:p w14:paraId="2231D7F6" w14:textId="69284860" w:rsidR="00881C4C" w:rsidRDefault="00881C4C" w:rsidP="003C0BE1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C473E2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Interrogazioni</w:t>
            </w:r>
          </w:p>
          <w:p w14:paraId="6D36BBF3" w14:textId="77777777" w:rsidR="00881C4C" w:rsidRDefault="00881C4C" w:rsidP="003C0BE1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Compiti di realtà</w:t>
            </w:r>
          </w:p>
          <w:p w14:paraId="67D55355" w14:textId="77777777" w:rsidR="00881C4C" w:rsidRDefault="00881C4C" w:rsidP="003C0BE1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Prove grafiche</w:t>
            </w:r>
          </w:p>
          <w:p w14:paraId="7DEAE008" w14:textId="092CFF12" w:rsidR="00881C4C" w:rsidRDefault="00881C4C" w:rsidP="003C0BE1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C473E2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Osservazioni sul  comportamento di   </w:t>
            </w:r>
          </w:p>
          <w:p w14:paraId="36A19249" w14:textId="77777777" w:rsidR="00881C4C" w:rsidRDefault="00881C4C" w:rsidP="003C0BE1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lavoro (partecipazione, impegno,</w:t>
            </w:r>
          </w:p>
          <w:p w14:paraId="6F75CC44" w14:textId="77777777" w:rsidR="00881C4C" w:rsidRDefault="00881C4C" w:rsidP="003C0BE1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metodo ecc.)</w:t>
            </w:r>
          </w:p>
          <w:p w14:paraId="152A2D10" w14:textId="77777777" w:rsidR="00881C4C" w:rsidRDefault="00881C4C" w:rsidP="003C0BE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050A2B3E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p w14:paraId="7229A9BC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11057"/>
      </w:tblGrid>
      <w:tr w:rsidR="00881C4C" w14:paraId="0F2C234A" w14:textId="77777777" w:rsidTr="003C0BE1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36184B0" w14:textId="77777777" w:rsidR="00881C4C" w:rsidRDefault="00881C4C" w:rsidP="003C0BE1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OSSERVAZIONI SULLO SVOLGIMENTO DEL PROGRAMMA </w:t>
            </w:r>
          </w:p>
        </w:tc>
      </w:tr>
      <w:tr w:rsidR="00881C4C" w14:paraId="1947806E" w14:textId="77777777" w:rsidTr="003C0BE1">
        <w:trPr>
          <w:trHeight w:val="2265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8F12" w14:textId="7020E15F" w:rsidR="00881C4C" w:rsidRPr="001C0075" w:rsidRDefault="00C473E2" w:rsidP="00D10411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1C0075">
              <w:rPr>
                <w:rFonts w:ascii="Arial" w:eastAsia="Arial" w:hAnsi="Arial" w:cs="Arial"/>
                <w:bCs/>
                <w:color w:val="000000"/>
              </w:rPr>
              <w:t>Lo svolgimento del programma ha privilegiato</w:t>
            </w:r>
            <w:r w:rsidR="00D10411" w:rsidRPr="001C0075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1C0075">
              <w:rPr>
                <w:rFonts w:ascii="Arial" w:eastAsia="Arial" w:hAnsi="Arial" w:cs="Arial"/>
                <w:bCs/>
                <w:color w:val="000000"/>
              </w:rPr>
              <w:t>la</w:t>
            </w:r>
            <w:r w:rsidR="00D10411" w:rsidRPr="001C0075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1C0075">
              <w:rPr>
                <w:rFonts w:ascii="Arial" w:eastAsia="Arial" w:hAnsi="Arial" w:cs="Arial"/>
                <w:bCs/>
                <w:color w:val="000000"/>
              </w:rPr>
              <w:t>scelta del</w:t>
            </w:r>
            <w:r w:rsidR="00D10411" w:rsidRPr="001C0075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1C0075">
              <w:rPr>
                <w:rFonts w:ascii="Arial" w:eastAsia="Arial" w:hAnsi="Arial" w:cs="Arial"/>
                <w:bCs/>
                <w:color w:val="000000"/>
              </w:rPr>
              <w:t>percorso di analisi e sviluppo</w:t>
            </w:r>
            <w:r w:rsidR="00D10411" w:rsidRPr="001C0075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1C0075">
              <w:rPr>
                <w:rFonts w:ascii="Arial" w:eastAsia="Arial" w:hAnsi="Arial" w:cs="Arial"/>
                <w:bCs/>
                <w:color w:val="000000"/>
              </w:rPr>
              <w:t>della</w:t>
            </w:r>
            <w:r w:rsidR="00D10411" w:rsidRPr="001C0075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1C0075">
              <w:rPr>
                <w:rFonts w:ascii="Arial" w:eastAsia="Arial" w:hAnsi="Arial" w:cs="Arial"/>
                <w:bCs/>
                <w:color w:val="000000"/>
              </w:rPr>
              <w:t>lirica italiana nel</w:t>
            </w:r>
            <w:r w:rsidR="00D10411" w:rsidRPr="001C0075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1C0075">
              <w:rPr>
                <w:rFonts w:ascii="Arial" w:eastAsia="Arial" w:hAnsi="Arial" w:cs="Arial"/>
                <w:bCs/>
                <w:color w:val="000000"/>
              </w:rPr>
              <w:t>corso</w:t>
            </w:r>
            <w:r w:rsidR="00D10411" w:rsidRPr="001C0075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1C0075">
              <w:rPr>
                <w:rFonts w:ascii="Arial" w:eastAsia="Arial" w:hAnsi="Arial" w:cs="Arial"/>
                <w:bCs/>
                <w:color w:val="000000"/>
              </w:rPr>
              <w:t>del’900</w:t>
            </w:r>
            <w:r w:rsidR="00D10411" w:rsidRPr="001C0075">
              <w:rPr>
                <w:rFonts w:ascii="Arial" w:eastAsia="Arial" w:hAnsi="Arial" w:cs="Arial"/>
                <w:bCs/>
                <w:color w:val="000000"/>
              </w:rPr>
              <w:t>. Per quanto riguarda la narrativa gli alunni hanno svolto la lettura integrale di due opere letterarie. E’stata ridotta l’attività di produzione scritta per le difficoltà legate alla DAD.</w:t>
            </w:r>
          </w:p>
        </w:tc>
      </w:tr>
    </w:tbl>
    <w:p w14:paraId="6716BC19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p w14:paraId="6E3AF780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p w14:paraId="6735E355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p w14:paraId="195F1B35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0A3863C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4C619EA9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DD668C">
      <w:headerReference w:type="even" r:id="rId8"/>
      <w:footerReference w:type="even" r:id="rId9"/>
      <w:pgSz w:w="11906" w:h="16838"/>
      <w:pgMar w:top="1135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FAE9" w14:textId="77777777" w:rsidR="00060026" w:rsidRDefault="00060026">
      <w:r>
        <w:separator/>
      </w:r>
    </w:p>
  </w:endnote>
  <w:endnote w:type="continuationSeparator" w:id="0">
    <w:p w14:paraId="303DAEDD" w14:textId="77777777" w:rsidR="00060026" w:rsidRDefault="0006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charset w:val="00"/>
    <w:family w:val="swiss"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A34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32FC2B3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A43C" w14:textId="77777777" w:rsidR="00060026" w:rsidRDefault="00060026">
      <w:r>
        <w:separator/>
      </w:r>
    </w:p>
  </w:footnote>
  <w:footnote w:type="continuationSeparator" w:id="0">
    <w:p w14:paraId="0FC957E6" w14:textId="77777777" w:rsidR="00060026" w:rsidRDefault="0006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09DB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691EC03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60026"/>
    <w:rsid w:val="000D4D05"/>
    <w:rsid w:val="00116C45"/>
    <w:rsid w:val="00123296"/>
    <w:rsid w:val="001C0075"/>
    <w:rsid w:val="0023614B"/>
    <w:rsid w:val="00236A00"/>
    <w:rsid w:val="002613B1"/>
    <w:rsid w:val="00292EF3"/>
    <w:rsid w:val="00312D50"/>
    <w:rsid w:val="003D502C"/>
    <w:rsid w:val="005E1F1B"/>
    <w:rsid w:val="007358F5"/>
    <w:rsid w:val="00743667"/>
    <w:rsid w:val="00800C8C"/>
    <w:rsid w:val="00881C4C"/>
    <w:rsid w:val="00953408"/>
    <w:rsid w:val="009818BA"/>
    <w:rsid w:val="00B8361D"/>
    <w:rsid w:val="00B955B0"/>
    <w:rsid w:val="00C473E2"/>
    <w:rsid w:val="00C82315"/>
    <w:rsid w:val="00D10411"/>
    <w:rsid w:val="00D3158C"/>
    <w:rsid w:val="00DD668C"/>
    <w:rsid w:val="00E81E47"/>
    <w:rsid w:val="00F17A28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0A39"/>
  <w15:docId w15:val="{DF025BB3-52A5-403C-98A5-BDCCDD55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ntenutotabella">
    <w:name w:val="Contenuto tabella"/>
    <w:basedOn w:val="Normale"/>
    <w:rsid w:val="00C82315"/>
    <w:pPr>
      <w:widowControl w:val="0"/>
      <w:suppressLineNumbers/>
      <w:suppressAutoHyphens/>
    </w:pPr>
    <w:rPr>
      <w:rFonts w:eastAsia="Arial Unicode MS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Marina Falsone</cp:lastModifiedBy>
  <cp:revision>3</cp:revision>
  <dcterms:created xsi:type="dcterms:W3CDTF">2021-04-30T16:02:00Z</dcterms:created>
  <dcterms:modified xsi:type="dcterms:W3CDTF">2021-05-01T13:55:00Z</dcterms:modified>
</cp:coreProperties>
</file>