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9E1EA0" w:rsidRPr="00367CDA" w:rsidTr="003960BC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9E1EA0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9E1EA0" w:rsidRPr="007D3776" w:rsidRDefault="009E1EA0" w:rsidP="00396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776">
              <w:rPr>
                <w:sz w:val="24"/>
                <w:szCs w:val="24"/>
              </w:rPr>
              <w:t>ANNO SCOLASTICO 2020/2021</w:t>
            </w:r>
          </w:p>
        </w:tc>
      </w:tr>
      <w:tr w:rsidR="009E1EA0" w:rsidRPr="00367CDA" w:rsidTr="003960BC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9E1EA0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9E1EA0" w:rsidRPr="00367CDA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CARMELA ELENA CATTAPAN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9E1EA0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9E1EA0" w:rsidRPr="00367CDA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9E1EA0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9E1EA0" w:rsidRPr="00367CDA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4INF1</w:t>
            </w:r>
          </w:p>
        </w:tc>
      </w:tr>
      <w:tr w:rsidR="009E1EA0" w:rsidRPr="00367CDA" w:rsidTr="003960B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9E1EA0" w:rsidRDefault="009E1EA0" w:rsidP="003960BC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  <w:p w:rsidR="009E1EA0" w:rsidRDefault="009E1EA0" w:rsidP="009E1EA0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gramStart"/>
            <w:r w:rsidRPr="00367CDA">
              <w:rPr>
                <w:rFonts w:ascii="Arial" w:eastAsia="Times New Roman" w:hAnsi="Arial" w:cs="Arial"/>
                <w:b/>
              </w:rPr>
              <w:t>svolto presenza</w:t>
            </w:r>
            <w:proofErr w:type="gramEnd"/>
            <w:r w:rsidRPr="00396293">
              <w:rPr>
                <w:rFonts w:ascii="Arial" w:hAnsi="Arial"/>
                <w:lang w:val="en-US"/>
              </w:rPr>
              <w:t xml:space="preserve"> </w:t>
            </w:r>
          </w:p>
          <w:p w:rsidR="009E1EA0" w:rsidRPr="00396293" w:rsidRDefault="009E1EA0" w:rsidP="003960BC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396293">
              <w:rPr>
                <w:rFonts w:ascii="Arial" w:hAnsi="Arial"/>
                <w:lang w:val="en-US"/>
              </w:rPr>
              <w:t>Lettura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e </w:t>
            </w:r>
            <w:proofErr w:type="spellStart"/>
            <w:r w:rsidRPr="00396293">
              <w:rPr>
                <w:rFonts w:ascii="Arial" w:hAnsi="Arial"/>
                <w:lang w:val="en-US"/>
              </w:rPr>
              <w:t>commento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96293">
              <w:rPr>
                <w:rFonts w:ascii="Arial" w:hAnsi="Arial"/>
                <w:lang w:val="en-US"/>
              </w:rPr>
              <w:t>delle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96293">
              <w:rPr>
                <w:rFonts w:ascii="Arial" w:hAnsi="Arial"/>
                <w:lang w:val="en-US"/>
              </w:rPr>
              <w:t>seguenti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short stories: A lot to learn, Sentry, The fun they had, A Case For The </w:t>
            </w:r>
            <w:proofErr w:type="spellStart"/>
            <w:r w:rsidRPr="00396293">
              <w:rPr>
                <w:rFonts w:ascii="Arial" w:hAnsi="Arial"/>
                <w:lang w:val="en-US"/>
              </w:rPr>
              <w:t>Defence</w:t>
            </w:r>
            <w:proofErr w:type="spellEnd"/>
            <w:r w:rsidRPr="00396293">
              <w:rPr>
                <w:rFonts w:ascii="Arial" w:hAnsi="Arial"/>
                <w:lang w:val="en-US"/>
              </w:rPr>
              <w:t>, The Hobbyist, Zoo, The Weapon</w:t>
            </w:r>
            <w:r>
              <w:rPr>
                <w:rFonts w:ascii="Arial" w:hAnsi="Arial"/>
                <w:lang w:val="en-US"/>
              </w:rPr>
              <w:t>, The Last Unicorns</w:t>
            </w:r>
            <w:r w:rsidRPr="00396293">
              <w:rPr>
                <w:rFonts w:ascii="Arial" w:hAnsi="Arial"/>
                <w:lang w:val="en-US"/>
              </w:rPr>
              <w:t>.</w:t>
            </w:r>
          </w:p>
          <w:p w:rsidR="009E1EA0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  <w:p w:rsidR="009E1EA0" w:rsidRDefault="009E1EA0" w:rsidP="009E1EA0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396293">
              <w:rPr>
                <w:rFonts w:ascii="Arial" w:eastAsia="Times New Roman" w:hAnsi="Arial" w:cs="Arial"/>
                <w:b/>
                <w:lang w:val="en-US"/>
              </w:rPr>
              <w:t>svolto</w:t>
            </w:r>
            <w:proofErr w:type="spellEnd"/>
            <w:r w:rsidRPr="00396293">
              <w:rPr>
                <w:rFonts w:ascii="Arial" w:eastAsia="Times New Roman" w:hAnsi="Arial" w:cs="Arial"/>
                <w:b/>
                <w:lang w:val="en-US"/>
              </w:rPr>
              <w:t xml:space="preserve"> DDI</w:t>
            </w:r>
            <w:r w:rsidRPr="00396293">
              <w:rPr>
                <w:rFonts w:ascii="Arial" w:hAnsi="Arial"/>
                <w:lang w:val="en-US"/>
              </w:rPr>
              <w:t xml:space="preserve"> </w:t>
            </w:r>
          </w:p>
          <w:p w:rsidR="009E1EA0" w:rsidRDefault="009E1EA0" w:rsidP="003960BC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396293">
              <w:rPr>
                <w:rFonts w:ascii="Arial" w:hAnsi="Arial"/>
                <w:lang w:val="en-US"/>
              </w:rPr>
              <w:t>Dal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96293">
              <w:rPr>
                <w:rFonts w:ascii="Arial" w:hAnsi="Arial"/>
                <w:lang w:val="en-US"/>
              </w:rPr>
              <w:t>testo</w:t>
            </w:r>
            <w:proofErr w:type="spellEnd"/>
            <w:r w:rsidRPr="00396293">
              <w:rPr>
                <w:rFonts w:ascii="Arial" w:hAnsi="Arial"/>
                <w:lang w:val="en-US"/>
              </w:rPr>
              <w:t xml:space="preserve"> First For Schools Trainer 2: test 1 and exercises</w:t>
            </w:r>
          </w:p>
          <w:p w:rsidR="009E1EA0" w:rsidRDefault="009E1EA0" w:rsidP="003960BC">
            <w:pPr>
              <w:pStyle w:val="Paragrafoelenco"/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  <w:p w:rsidR="009E1EA0" w:rsidRPr="00396293" w:rsidRDefault="009E1EA0" w:rsidP="009E1EA0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gramStart"/>
            <w:r w:rsidRPr="00367CDA">
              <w:rPr>
                <w:rFonts w:ascii="Arial" w:eastAsia="Times New Roman" w:hAnsi="Arial" w:cs="Arial"/>
                <w:b/>
              </w:rPr>
              <w:t>svolto</w:t>
            </w:r>
            <w:proofErr w:type="gramEnd"/>
            <w:r w:rsidRPr="00367CDA">
              <w:rPr>
                <w:rFonts w:ascii="Arial" w:eastAsia="Times New Roman" w:hAnsi="Arial" w:cs="Arial"/>
                <w:b/>
              </w:rPr>
              <w:t xml:space="preserve"> presenza/DDI</w:t>
            </w:r>
          </w:p>
          <w:p w:rsidR="009E1EA0" w:rsidRPr="005644C2" w:rsidRDefault="009E1EA0" w:rsidP="003960BC">
            <w:pPr>
              <w:pStyle w:val="Paragrafoelenco"/>
              <w:spacing w:line="360" w:lineRule="auto"/>
              <w:jc w:val="both"/>
              <w:rPr>
                <w:rFonts w:ascii="Arial" w:hAnsi="Arial"/>
              </w:rPr>
            </w:pPr>
            <w:r w:rsidRPr="00396293">
              <w:rPr>
                <w:rFonts w:ascii="Arial" w:hAnsi="Arial"/>
              </w:rPr>
              <w:t>Dal testo “</w:t>
            </w:r>
            <w:proofErr w:type="spellStart"/>
            <w:r w:rsidRPr="00396293">
              <w:rPr>
                <w:rFonts w:ascii="Arial" w:hAnsi="Arial"/>
              </w:rPr>
              <w:t>Engage</w:t>
            </w:r>
            <w:proofErr w:type="spellEnd"/>
            <w:r w:rsidRPr="00396293">
              <w:rPr>
                <w:rFonts w:ascii="Arial" w:hAnsi="Arial"/>
              </w:rPr>
              <w:t xml:space="preserve"> B2” sono </w:t>
            </w:r>
            <w:proofErr w:type="gramStart"/>
            <w:r w:rsidRPr="00396293">
              <w:rPr>
                <w:rFonts w:ascii="Arial" w:hAnsi="Arial"/>
              </w:rPr>
              <w:t>state</w:t>
            </w:r>
            <w:proofErr w:type="gramEnd"/>
            <w:r w:rsidRPr="00396293">
              <w:rPr>
                <w:rFonts w:ascii="Arial" w:hAnsi="Arial"/>
              </w:rPr>
              <w:t xml:space="preserve"> sviluppate le unità didattiche 5, 6, 8, 9,10 comprendenti letture, ascolti, riflessioni linguistiche, lessico e funzioni comunicative . In particolare si sono affrontati i seguenti argomenti grammaticali:</w:t>
            </w:r>
          </w:p>
          <w:p w:rsidR="009E1EA0" w:rsidRDefault="009E1EA0" w:rsidP="003960BC">
            <w:pPr>
              <w:spacing w:line="360" w:lineRule="auto"/>
              <w:jc w:val="both"/>
              <w:rPr>
                <w:rFonts w:ascii="Arial" w:hAnsi="Arial"/>
              </w:rPr>
            </w:pPr>
            <w:r w:rsidRPr="00A226CA">
              <w:rPr>
                <w:rFonts w:ascii="Arial" w:hAnsi="Arial"/>
              </w:rPr>
              <w:t xml:space="preserve">Relative </w:t>
            </w:r>
            <w:proofErr w:type="spellStart"/>
            <w:r w:rsidRPr="00A226CA">
              <w:rPr>
                <w:rFonts w:ascii="Arial" w:hAnsi="Arial"/>
              </w:rPr>
              <w:t>clauses</w:t>
            </w:r>
            <w:proofErr w:type="spellEnd"/>
            <w:r w:rsidRPr="00A226CA">
              <w:rPr>
                <w:rFonts w:ascii="Arial" w:hAnsi="Arial"/>
              </w:rPr>
              <w:t xml:space="preserve">: </w:t>
            </w:r>
            <w:proofErr w:type="spellStart"/>
            <w:r w:rsidRPr="00A226CA">
              <w:rPr>
                <w:rFonts w:ascii="Arial" w:hAnsi="Arial"/>
              </w:rPr>
              <w:t>defining</w:t>
            </w:r>
            <w:proofErr w:type="spellEnd"/>
            <w:r w:rsidRPr="00A226CA">
              <w:rPr>
                <w:rFonts w:ascii="Arial" w:hAnsi="Arial"/>
              </w:rPr>
              <w:t xml:space="preserve"> and </w:t>
            </w:r>
            <w:proofErr w:type="spellStart"/>
            <w:r w:rsidRPr="00A226CA">
              <w:rPr>
                <w:rFonts w:ascii="Arial" w:hAnsi="Arial"/>
              </w:rPr>
              <w:t>non-defining</w:t>
            </w:r>
            <w:proofErr w:type="spellEnd"/>
          </w:p>
          <w:p w:rsidR="009E1EA0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Modals: "</w:t>
            </w:r>
            <w:proofErr w:type="spellStart"/>
            <w:r>
              <w:rPr>
                <w:rFonts w:ascii="Arial" w:hAnsi="Arial"/>
                <w:lang w:val="en-US"/>
              </w:rPr>
              <w:t>potere</w:t>
            </w:r>
            <w:proofErr w:type="spellEnd"/>
            <w:r>
              <w:rPr>
                <w:rFonts w:ascii="Arial" w:hAnsi="Arial"/>
                <w:lang w:val="en-US"/>
              </w:rPr>
              <w:t>" and "</w:t>
            </w:r>
            <w:proofErr w:type="spellStart"/>
            <w:r>
              <w:rPr>
                <w:rFonts w:ascii="Arial" w:hAnsi="Arial"/>
                <w:lang w:val="en-US"/>
              </w:rPr>
              <w:t>dovere</w:t>
            </w:r>
            <w:proofErr w:type="spellEnd"/>
            <w:r>
              <w:rPr>
                <w:rFonts w:ascii="Arial" w:hAnsi="Arial"/>
                <w:lang w:val="en-US"/>
              </w:rPr>
              <w:t xml:space="preserve">": present and past forms.  Modals of deduction. Be supposed, be expected, </w:t>
            </w:r>
            <w:proofErr w:type="gramStart"/>
            <w:r>
              <w:rPr>
                <w:rFonts w:ascii="Arial" w:hAnsi="Arial"/>
                <w:lang w:val="en-US"/>
              </w:rPr>
              <w:t>be</w:t>
            </w:r>
            <w:proofErr w:type="gramEnd"/>
            <w:r>
              <w:rPr>
                <w:rFonts w:ascii="Arial" w:hAnsi="Arial"/>
                <w:lang w:val="en-US"/>
              </w:rPr>
              <w:t xml:space="preserve"> to.</w:t>
            </w:r>
          </w:p>
          <w:p w:rsidR="009E1EA0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Collocations: do/make</w:t>
            </w:r>
          </w:p>
          <w:p w:rsidR="009E1EA0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Although, despite, however</w:t>
            </w:r>
          </w:p>
          <w:p w:rsidR="009E1EA0" w:rsidRPr="009E6AD9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Each other, one another and reflexive pronouns</w:t>
            </w:r>
          </w:p>
          <w:p w:rsidR="009E1EA0" w:rsidRPr="00396293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 w:rsidRPr="00396293">
              <w:rPr>
                <w:rFonts w:ascii="Arial" w:hAnsi="Arial"/>
                <w:lang w:val="en-US"/>
              </w:rPr>
              <w:t>The passive form: use and tenses. Personal construction with give, offer, etc.</w:t>
            </w:r>
          </w:p>
          <w:p w:rsidR="009E1EA0" w:rsidRPr="00396293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proofErr w:type="gramStart"/>
            <w:r w:rsidRPr="00396293">
              <w:rPr>
                <w:rFonts w:ascii="Arial" w:hAnsi="Arial"/>
                <w:lang w:val="en-US"/>
              </w:rPr>
              <w:t>Passive :</w:t>
            </w:r>
            <w:proofErr w:type="gramEnd"/>
            <w:r w:rsidRPr="00396293">
              <w:rPr>
                <w:rFonts w:ascii="Arial" w:hAnsi="Arial"/>
                <w:lang w:val="en-US"/>
              </w:rPr>
              <w:t xml:space="preserve"> personal and impersonal constructions with say, think, believe, etc.</w:t>
            </w:r>
          </w:p>
          <w:p w:rsidR="009E1EA0" w:rsidRPr="00396293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 w:rsidRPr="00396293">
              <w:rPr>
                <w:rFonts w:ascii="Arial" w:hAnsi="Arial"/>
                <w:lang w:val="en-US"/>
              </w:rPr>
              <w:t>Have something done</w:t>
            </w:r>
          </w:p>
          <w:p w:rsidR="009E1EA0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Reported speech and</w:t>
            </w:r>
            <w:r w:rsidRPr="00A226CA">
              <w:rPr>
                <w:rFonts w:ascii="Arial" w:hAnsi="Arial"/>
                <w:lang w:val="en-US"/>
              </w:rPr>
              <w:t xml:space="preserve"> reported questions</w:t>
            </w:r>
            <w:r>
              <w:rPr>
                <w:rFonts w:ascii="Arial" w:hAnsi="Arial"/>
                <w:lang w:val="en-US"/>
              </w:rPr>
              <w:t xml:space="preserve">. </w:t>
            </w:r>
            <w:r w:rsidRPr="003D25FC">
              <w:rPr>
                <w:rFonts w:ascii="Arial" w:hAnsi="Arial"/>
                <w:lang w:val="en-US"/>
              </w:rPr>
              <w:t>Say/tell. Reporting verbs.</w:t>
            </w:r>
          </w:p>
          <w:p w:rsidR="009E1EA0" w:rsidRDefault="009E1EA0" w:rsidP="003960B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  <w:p w:rsidR="009E1EA0" w:rsidRPr="00367CDA" w:rsidRDefault="009E1EA0" w:rsidP="003960BC">
            <w:pPr>
              <w:spacing w:line="360" w:lineRule="auto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9E1EA0" w:rsidRPr="00862641" w:rsidRDefault="009E1EA0" w:rsidP="009E1EA0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9E1EA0" w:rsidRPr="00367CDA" w:rsidTr="003960B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E1EA0" w:rsidRPr="00367CDA" w:rsidRDefault="009E1EA0" w:rsidP="003960B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lastRenderedPageBreak/>
              <w:t xml:space="preserve">TESTI IN ADOZIONE </w:t>
            </w:r>
          </w:p>
        </w:tc>
      </w:tr>
      <w:tr w:rsidR="009E1EA0" w:rsidRPr="005644C2" w:rsidTr="003960B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EA0" w:rsidRPr="00CB2DFC" w:rsidRDefault="009E1EA0" w:rsidP="003960BC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proofErr w:type="spellStart"/>
            <w:r w:rsidRPr="00CB2DFC">
              <w:rPr>
                <w:rFonts w:ascii="Arial" w:eastAsia="Arial" w:hAnsi="Arial" w:cs="Arial"/>
                <w:b/>
                <w:color w:val="000000"/>
                <w:lang w:val="en-US"/>
              </w:rPr>
              <w:t>Bettinelli</w:t>
            </w:r>
            <w:proofErr w:type="spellEnd"/>
            <w:r w:rsidRPr="00CB2DFC">
              <w:rPr>
                <w:rFonts w:ascii="Arial" w:eastAsia="Arial" w:hAnsi="Arial" w:cs="Arial"/>
                <w:b/>
                <w:color w:val="000000"/>
                <w:lang w:val="en-US"/>
              </w:rPr>
              <w:t>- Bowie, Engage B2, Pearson Longman</w:t>
            </w:r>
          </w:p>
          <w:p w:rsidR="009E1EA0" w:rsidRDefault="009E1EA0" w:rsidP="003960BC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>Andreolli-Linwood,Grammar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Reference,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>Petrini</w:t>
            </w:r>
            <w:proofErr w:type="spellEnd"/>
          </w:p>
          <w:p w:rsidR="009E1EA0" w:rsidRPr="00396293" w:rsidRDefault="009E1EA0" w:rsidP="003960BC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96293">
              <w:rPr>
                <w:rFonts w:ascii="Arial" w:hAnsi="Arial"/>
                <w:b/>
                <w:lang w:val="en-US"/>
              </w:rPr>
              <w:t>First For Schools Trainer 2,Cambridge University Press</w:t>
            </w:r>
          </w:p>
        </w:tc>
      </w:tr>
    </w:tbl>
    <w:p w:rsidR="009E1EA0" w:rsidRPr="00CB2DFC" w:rsidRDefault="009E1EA0" w:rsidP="009E1EA0">
      <w:pPr>
        <w:spacing w:after="3" w:line="263" w:lineRule="auto"/>
        <w:ind w:right="12"/>
        <w:rPr>
          <w:color w:val="1F3864"/>
          <w:lang w:val="en-US"/>
        </w:rPr>
      </w:pPr>
    </w:p>
    <w:p w:rsidR="009E1EA0" w:rsidRPr="00CB2DFC" w:rsidRDefault="009E1EA0" w:rsidP="009E1EA0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45"/>
        <w:gridCol w:w="1701"/>
        <w:gridCol w:w="1701"/>
        <w:gridCol w:w="3650"/>
      </w:tblGrid>
      <w:tr w:rsidR="009E1EA0" w:rsidRPr="00A12520" w:rsidTr="003960B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04/06/2021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>
              <w:rPr>
                <w:rFonts w:ascii="Times New Roman" w:eastAsia="Times New Roman" w:hAnsi="Times New Roman"/>
                <w:color w:val="1F3864"/>
              </w:rPr>
              <w:t xml:space="preserve"> Docente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E1EA0" w:rsidRPr="00A12520" w:rsidTr="003960BC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E1EA0" w:rsidRPr="00A12520" w:rsidTr="003960BC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E1EA0" w:rsidRPr="00A12520" w:rsidTr="003960BC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A12520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A12520">
              <w:rPr>
                <w:rFonts w:ascii="Times New Roman" w:eastAsia="Times New Roman" w:hAnsi="Times New Roman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E1EA0" w:rsidRPr="00A12520" w:rsidTr="003960BC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A0" w:rsidRPr="00A12520" w:rsidRDefault="009E1EA0" w:rsidP="003960BC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9E1EA0" w:rsidRPr="00862641" w:rsidRDefault="009E1EA0" w:rsidP="009E1EA0">
      <w:pPr>
        <w:spacing w:after="3" w:line="263" w:lineRule="auto"/>
        <w:ind w:right="12"/>
        <w:rPr>
          <w:color w:val="1F3864"/>
        </w:rPr>
      </w:pPr>
    </w:p>
    <w:p w:rsidR="009E1EA0" w:rsidRDefault="009E1EA0" w:rsidP="009E1EA0"/>
    <w:p w:rsidR="00F13F6F" w:rsidRDefault="00F13F6F"/>
    <w:sectPr w:rsidR="00F13F6F" w:rsidSect="00491750">
      <w:headerReference w:type="default" r:id="rId5"/>
      <w:footerReference w:type="even" r:id="rId6"/>
      <w:footerReference w:type="default" r:id="rId7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9E1EA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9E1E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9E1EA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9E1EA0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9E1EA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style="position:absolute;margin-left:-15.55pt;margin-top:11.05pt;width:518.5pt;height:90.45pt;z-index:251658240;visibility:visible;mso-wrap-edited:f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80E"/>
    <w:multiLevelType w:val="hybridMultilevel"/>
    <w:tmpl w:val="5C40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E1EA0"/>
    <w:rsid w:val="001057F9"/>
    <w:rsid w:val="003B72C5"/>
    <w:rsid w:val="00402C4C"/>
    <w:rsid w:val="007317FE"/>
    <w:rsid w:val="007A63E0"/>
    <w:rsid w:val="00976186"/>
    <w:rsid w:val="009E1EA0"/>
    <w:rsid w:val="00D85985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EA0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qFormat/>
    <w:rsid w:val="0097618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6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976186"/>
    <w:pPr>
      <w:jc w:val="center"/>
    </w:pPr>
    <w:rPr>
      <w:rFonts w:asciiTheme="minorHAnsi" w:hAnsiTheme="minorHAnsi"/>
      <w:sz w:val="32"/>
    </w:rPr>
  </w:style>
  <w:style w:type="character" w:customStyle="1" w:styleId="TitoloCarattere">
    <w:name w:val="Titolo Carattere"/>
    <w:link w:val="Titolo"/>
    <w:rsid w:val="00976186"/>
    <w:rPr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976186"/>
    <w:pPr>
      <w:jc w:val="center"/>
    </w:pPr>
    <w:rPr>
      <w:rFonts w:asciiTheme="minorHAnsi" w:hAnsiTheme="minorHAnsi"/>
    </w:rPr>
  </w:style>
  <w:style w:type="character" w:customStyle="1" w:styleId="SottotitoloCarattere">
    <w:name w:val="Sottotitolo Carattere"/>
    <w:link w:val="Sottotitolo"/>
    <w:rsid w:val="00976186"/>
    <w:rPr>
      <w:sz w:val="24"/>
      <w:lang w:eastAsia="it-IT"/>
    </w:rPr>
  </w:style>
  <w:style w:type="character" w:styleId="Enfasigrassetto">
    <w:name w:val="Strong"/>
    <w:qFormat/>
    <w:rsid w:val="00976186"/>
    <w:rPr>
      <w:b/>
      <w:bCs/>
    </w:rPr>
  </w:style>
  <w:style w:type="paragraph" w:customStyle="1" w:styleId="Nessunaspaziatura1">
    <w:name w:val="Nessuna spaziatura1"/>
    <w:qFormat/>
    <w:rsid w:val="009761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Intestazione">
    <w:name w:val="header"/>
    <w:basedOn w:val="Normale"/>
    <w:link w:val="IntestazioneCarattere1"/>
    <w:unhideWhenUsed/>
    <w:rsid w:val="009E1E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1EA0"/>
    <w:rPr>
      <w:rFonts w:ascii="Calibri" w:eastAsia="Calibri" w:hAnsi="Calibri" w:cs="Times New Roman"/>
    </w:rPr>
  </w:style>
  <w:style w:type="character" w:customStyle="1" w:styleId="IntestazioneCarattere1">
    <w:name w:val="Intestazione Carattere1"/>
    <w:link w:val="Intestazione"/>
    <w:rsid w:val="009E1EA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E1EA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EA0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9E1EA0"/>
  </w:style>
  <w:style w:type="paragraph" w:styleId="Paragrafoelenco">
    <w:name w:val="List Paragraph"/>
    <w:basedOn w:val="Normale"/>
    <w:uiPriority w:val="34"/>
    <w:qFormat/>
    <w:rsid w:val="009E1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</cp:revision>
  <dcterms:created xsi:type="dcterms:W3CDTF">2021-06-02T15:09:00Z</dcterms:created>
  <dcterms:modified xsi:type="dcterms:W3CDTF">2021-06-02T15:10:00Z</dcterms:modified>
</cp:coreProperties>
</file>