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ISTITUTO TECNICO INDUSTRIALE STATALE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“MAGISTRI CUMACINI”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Programma svolto Lingua Inglese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Classe 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vertAlign w:val="superscript"/>
          <w:rtl w:val="0"/>
          <w:lang w:val="it-IT"/>
        </w:rPr>
        <w:t>nd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it-IT"/>
        </w:rPr>
        <w:t xml:space="preserve"> INF2  </w:t>
      </w:r>
      <w:bookmarkStart w:id="2" w:name="_GoBack"/>
      <w:bookmarkEnd w:id="2"/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A.S. 2019-2020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Prof.ssa Quarto Concetta</w:t>
      </w:r>
    </w:p>
    <w:tbl>
      <w:tblPr>
        <w:tblStyle w:val="13"/>
        <w:tblW w:w="97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72"/>
        <w:gridCol w:w="1816"/>
        <w:gridCol w:w="2223"/>
        <w:gridCol w:w="1866"/>
        <w:gridCol w:w="1523"/>
        <w:gridCol w:w="1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GRAMMAR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VOCABULARY</w:t>
            </w:r>
          </w:p>
        </w:tc>
        <w:tc>
          <w:tcPr>
            <w:tcW w:w="18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FUNCTIONS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WRITING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READINGS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>R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 xml:space="preserve">E   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>V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>I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>S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>I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>O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>N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it-IT"/>
              </w:rPr>
              <w:t xml:space="preserve">   </w:t>
            </w:r>
          </w:p>
        </w:tc>
        <w:tc>
          <w:tcPr>
            <w:tcW w:w="228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  <w:t>1st/2nd Conditional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  <w:t>Modal verbs Must- Can- Could-May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  <w:t>Might.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  <w:t>To have to/To be able to.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  <w:t xml:space="preserve">Present, past ,future and continuous tenses.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it-IT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UNIT 8</w:t>
            </w:r>
          </w:p>
        </w:tc>
        <w:tc>
          <w:tcPr>
            <w:tcW w:w="18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Past perfect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Used to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Gerunds and infinitives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Friendships, Feelings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Noun suffixes –ness, -ship, -dom</w:t>
            </w:r>
          </w:p>
        </w:tc>
        <w:tc>
          <w:tcPr>
            <w:tcW w:w="18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Reporting a past event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Talking about friendship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Discussing interests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An email of advice</w:t>
            </w:r>
          </w:p>
        </w:tc>
        <w:tc>
          <w:tcPr>
            <w:tcW w:w="14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 lesson in friendship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Loneliness is common at university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it-IT"/>
              </w:rPr>
              <w:t>An 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UNIT 9</w:t>
            </w:r>
          </w:p>
        </w:tc>
        <w:tc>
          <w:tcPr>
            <w:tcW w:w="18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Reported speech-statements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Reported speech-questions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Fiction, Non fiction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Phrasal verbs connected with reading and writing</w:t>
            </w:r>
          </w:p>
        </w:tc>
        <w:tc>
          <w:tcPr>
            <w:tcW w:w="18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 presentation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Favourite books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Reporting interviews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 story</w:t>
            </w:r>
          </w:p>
        </w:tc>
        <w:tc>
          <w:tcPr>
            <w:tcW w:w="14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life of a top children’s author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Prologue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 story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UNIT 10</w:t>
            </w:r>
          </w:p>
        </w:tc>
        <w:tc>
          <w:tcPr>
            <w:tcW w:w="181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passive-present simple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passive-other tenses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Have something done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Using a computer, the Internet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Collocations with emails</w:t>
            </w:r>
          </w:p>
        </w:tc>
        <w:tc>
          <w:tcPr>
            <w:tcW w:w="18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Comparing and contrasting photos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importance of the Internet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Text messages</w:t>
            </w:r>
          </w:p>
        </w:tc>
        <w:tc>
          <w:tcPr>
            <w:tcW w:w="14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The computer that began it all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Social networking today</w:t>
            </w: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PET PRELIMINARY FOR SCHOOLS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rtl w:val="0"/>
          <w:lang w:val="it-IT"/>
        </w:rPr>
        <w:t>PREPARATION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TEST 1:  reading and writing, listening, speaking training and exam practice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TEST 2:  reading and writing, listening, speaking training and exam practice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>PRACTICE TESTS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TEST 3:  reading and writing, listening, speaking  exam practice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TEST 4: 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>reading and writing,  listening, speaking  exam practice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Tutti gli argomenti di grammatica sono stati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 xml:space="preserve">presentati dal docente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e studiati sul libro di testo Grammar Reference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 xml:space="preserve"> dal quale sono stati svolti e corretti i suddetti esercizi di pag. 127/128/129/132/265/228/229/230/266/267/268/270/272/273/275/276.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>Dal testo Gateway è stata svolta l’attività delle Life Skills della Unit 8 e tutte le attività di Listening delle Unit trattate.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LIBRI DI TESTO</w:t>
      </w:r>
    </w:p>
    <w:p>
      <w:pPr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Grammar reference New Edition                                                       ed. Petrini</w:t>
      </w:r>
    </w:p>
    <w:p>
      <w:pPr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Gateway 2</w:t>
      </w: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  <w:rtl w:val="0"/>
        </w:rPr>
        <w:t>nd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 Edition Student’s book and workbook B1                    ed. Macmillan</w:t>
      </w:r>
    </w:p>
    <w:p>
      <w:pPr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Preliminay for Schools Trainer  2                                                    ed. Cambridge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L’insegnante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Prof. Quarto Concetta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30j0zll" w:colFirst="0" w:colLast="0"/>
      <w:bookmarkEnd w:id="1"/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417" w:right="1134" w:bottom="1134" w:left="1134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4C63E84"/>
    <w:rsid w:val="73375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GB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70</TotalTime>
  <ScaleCrop>false</ScaleCrop>
  <LinksUpToDate>false</LinksUpToDate>
  <Application>WPS Office_11.2.0.8668_F1E327BC-269C-435d-A152-05C5408002CA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2020-05-22T15:59:00Z</dcterms:created>
  <dc:creator>Tina</dc:creator>
  <cp:lastModifiedBy>Tina</cp:lastModifiedBy>
  <dcterms:modified xsi:type="dcterms:W3CDTF">2020-05-22T17:19:17Z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