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 w:line="276" w:lineRule="auto"/>
        <w:ind w:left="0" w:right="0" w:firstLine="0"/>
        <w:jc w:val="center"/>
        <w:rPr>
          <w:rFonts w:ascii="Calibri" w:cs="Calibri" w:hAnsi="Calibri" w:eastAsia="Calibri"/>
          <w:sz w:val="40"/>
          <w:szCs w:val="40"/>
          <w:u w:color="000000"/>
          <w:rtl w:val="0"/>
          <w:lang w:val="it-IT"/>
        </w:rPr>
      </w:pPr>
      <w:r>
        <w:rPr>
          <w:rFonts w:ascii="Calibri" w:cs="Calibri" w:hAnsi="Calibri" w:eastAsia="Calibri"/>
          <w:sz w:val="40"/>
          <w:szCs w:val="40"/>
          <w:u w:color="000000"/>
          <w:rtl w:val="0"/>
          <w:lang w:val="it-IT"/>
        </w:rPr>
        <w:t xml:space="preserve">I.T.I.S. </w:t>
      </w:r>
      <w:r>
        <w:rPr>
          <w:rFonts w:ascii="Calibri" w:cs="Calibri" w:hAnsi="Calibri" w:eastAsia="Calibri"/>
          <w:sz w:val="40"/>
          <w:szCs w:val="40"/>
          <w:u w:color="000000"/>
          <w:rtl w:val="0"/>
          <w:lang w:val="it-IT"/>
        </w:rPr>
        <w:t>“</w:t>
      </w:r>
      <w:r>
        <w:rPr>
          <w:rFonts w:ascii="Calibri" w:cs="Calibri" w:hAnsi="Calibri" w:eastAsia="Calibri"/>
          <w:sz w:val="40"/>
          <w:szCs w:val="40"/>
          <w:u w:color="000000"/>
          <w:rtl w:val="0"/>
          <w:lang w:val="it-IT"/>
        </w:rPr>
        <w:t>MAGISTRI CUMACINI</w:t>
      </w:r>
      <w:r>
        <w:rPr>
          <w:rFonts w:ascii="Calibri" w:cs="Calibri" w:hAnsi="Calibri" w:eastAsia="Calibri"/>
          <w:sz w:val="40"/>
          <w:szCs w:val="40"/>
          <w:u w:color="000000"/>
          <w:rtl w:val="0"/>
          <w:lang w:val="it-IT"/>
        </w:rPr>
        <w:t>”</w:t>
      </w: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76" w:lineRule="auto"/>
        <w:ind w:left="0" w:right="0" w:firstLine="0"/>
        <w:jc w:val="center"/>
        <w:rPr>
          <w:rFonts w:ascii="Calibri" w:cs="Calibri" w:hAnsi="Calibri" w:eastAsia="Calibri"/>
          <w:sz w:val="20"/>
          <w:szCs w:val="20"/>
          <w:u w:color="000000"/>
          <w:rtl w:val="0"/>
          <w:lang w:val="it-IT"/>
        </w:rPr>
      </w:pPr>
      <w:r>
        <w:rPr>
          <w:rFonts w:ascii="Calibri" w:cs="Calibri" w:hAnsi="Calibri" w:eastAsia="Calibri"/>
          <w:sz w:val="20"/>
          <w:szCs w:val="20"/>
          <w:u w:color="000000"/>
          <w:rtl w:val="0"/>
          <w:lang w:val="it-IT"/>
        </w:rPr>
        <w:t xml:space="preserve">Via C. Colombo </w:t>
      </w:r>
      <w:r>
        <w:rPr>
          <w:rFonts w:ascii="Calibri" w:cs="Calibri" w:hAnsi="Calibri" w:eastAsia="Calibri"/>
          <w:sz w:val="20"/>
          <w:szCs w:val="20"/>
          <w:u w:color="000000"/>
          <w:rtl w:val="0"/>
          <w:lang w:val="it-IT"/>
        </w:rPr>
        <w:t xml:space="preserve">– </w:t>
      </w:r>
      <w:r>
        <w:rPr>
          <w:rFonts w:ascii="Calibri" w:cs="Calibri" w:hAnsi="Calibri" w:eastAsia="Calibri"/>
          <w:sz w:val="20"/>
          <w:szCs w:val="20"/>
          <w:u w:color="000000"/>
          <w:rtl w:val="0"/>
          <w:lang w:val="it-IT"/>
        </w:rPr>
        <w:t xml:space="preserve">loc. Lazzago </w:t>
      </w:r>
      <w:r>
        <w:rPr>
          <w:rFonts w:ascii="Calibri" w:cs="Calibri" w:hAnsi="Calibri" w:eastAsia="Calibri"/>
          <w:sz w:val="20"/>
          <w:szCs w:val="20"/>
          <w:u w:color="000000"/>
          <w:rtl w:val="0"/>
          <w:lang w:val="it-IT"/>
        </w:rPr>
        <w:t xml:space="preserve">– </w:t>
      </w:r>
      <w:r>
        <w:rPr>
          <w:rFonts w:ascii="Calibri" w:cs="Calibri" w:hAnsi="Calibri" w:eastAsia="Calibri"/>
          <w:sz w:val="20"/>
          <w:szCs w:val="20"/>
          <w:u w:color="000000"/>
          <w:rtl w:val="0"/>
          <w:lang w:val="it-IT"/>
        </w:rPr>
        <w:t>22100 Como</w:t>
      </w: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76" w:lineRule="auto"/>
        <w:ind w:left="0" w:right="0" w:firstLine="0"/>
        <w:jc w:val="center"/>
        <w:rPr>
          <w:rFonts w:ascii="Calibri" w:cs="Calibri" w:hAnsi="Calibri" w:eastAsia="Calibri"/>
          <w:sz w:val="20"/>
          <w:szCs w:val="20"/>
          <w:u w:color="000000"/>
          <w:rtl w:val="0"/>
          <w:lang w:val="en-US"/>
        </w:rPr>
      </w:pPr>
      <w:r>
        <w:rPr>
          <w:rFonts w:ascii="Calibri" w:cs="Calibri" w:hAnsi="Calibri" w:eastAsia="Calibri"/>
          <w:sz w:val="20"/>
          <w:szCs w:val="20"/>
          <w:u w:color="000000"/>
          <w:rtl w:val="0"/>
          <w:lang w:val="en-US"/>
        </w:rPr>
        <w:t xml:space="preserve">Tel. 031.590585 </w:t>
      </w:r>
      <w:r>
        <w:rPr>
          <w:rFonts w:ascii="Calibri" w:cs="Calibri" w:hAnsi="Calibri" w:eastAsia="Calibri"/>
          <w:sz w:val="20"/>
          <w:szCs w:val="20"/>
          <w:u w:color="000000"/>
          <w:rtl w:val="0"/>
          <w:lang w:val="en-US"/>
        </w:rPr>
        <w:t xml:space="preserve">– </w:t>
      </w:r>
      <w:r>
        <w:rPr>
          <w:rFonts w:ascii="Calibri" w:cs="Calibri" w:hAnsi="Calibri" w:eastAsia="Calibri"/>
          <w:sz w:val="20"/>
          <w:szCs w:val="20"/>
          <w:u w:color="000000"/>
          <w:rtl w:val="0"/>
          <w:lang w:val="en-US"/>
        </w:rPr>
        <w:t xml:space="preserve">fax 031.525005 </w:t>
      </w:r>
      <w:r>
        <w:rPr>
          <w:rFonts w:ascii="Calibri" w:cs="Calibri" w:hAnsi="Calibri" w:eastAsia="Calibri"/>
          <w:sz w:val="20"/>
          <w:szCs w:val="20"/>
          <w:u w:color="000000"/>
          <w:rtl w:val="0"/>
          <w:lang w:val="en-US"/>
        </w:rPr>
        <w:t xml:space="preserve">– </w:t>
      </w:r>
      <w:r>
        <w:rPr>
          <w:rFonts w:ascii="Calibri" w:cs="Calibri" w:hAnsi="Calibri" w:eastAsia="Calibri"/>
          <w:sz w:val="20"/>
          <w:szCs w:val="20"/>
          <w:u w:color="000000"/>
          <w:rtl w:val="0"/>
          <w:lang w:val="en-US"/>
        </w:rPr>
        <w:t>c.f. 80014660130</w:t>
      </w: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76" w:lineRule="auto"/>
        <w:ind w:left="0" w:right="0" w:firstLine="0"/>
        <w:jc w:val="center"/>
        <w:rPr>
          <w:rFonts w:ascii="Calibri" w:cs="Calibri" w:hAnsi="Calibri" w:eastAsia="Calibri"/>
          <w:sz w:val="20"/>
          <w:szCs w:val="20"/>
          <w:u w:color="000000"/>
          <w:rtl w:val="0"/>
          <w:lang w:val="en-US"/>
        </w:rPr>
      </w:pPr>
      <w:r>
        <w:rPr>
          <w:rStyle w:val="Hyperlink.0"/>
          <w:rFonts w:ascii="Calibri" w:cs="Calibri" w:hAnsi="Calibri" w:eastAsia="Calibri"/>
          <w:outline w:val="0"/>
          <w:color w:val="0000ff"/>
          <w:sz w:val="20"/>
          <w:szCs w:val="20"/>
          <w:u w:color="0000ff"/>
          <w:rtl w:val="0"/>
          <w:lang w:val="en-US"/>
          <w14:textFill>
            <w14:solidFill>
              <w14:srgbClr w14:val="0000FF"/>
            </w14:solidFill>
          </w14:textFill>
        </w:rPr>
        <w:fldChar w:fldCharType="begin" w:fldLock="0"/>
      </w:r>
      <w:r>
        <w:rPr>
          <w:rStyle w:val="Hyperlink.0"/>
          <w:rFonts w:ascii="Calibri" w:cs="Calibri" w:hAnsi="Calibri" w:eastAsia="Calibri"/>
          <w:outline w:val="0"/>
          <w:color w:val="0000ff"/>
          <w:sz w:val="20"/>
          <w:szCs w:val="20"/>
          <w:u w:color="0000ff"/>
          <w:rtl w:val="0"/>
          <w:lang w:val="en-US"/>
          <w14:textFill>
            <w14:solidFill>
              <w14:srgbClr w14:val="0000FF"/>
            </w14:solidFill>
          </w14:textFill>
        </w:rPr>
        <w:instrText xml:space="preserve"> HYPERLINK "http://www.magistricumacini.it"</w:instrText>
      </w:r>
      <w:r>
        <w:rPr>
          <w:rStyle w:val="Hyperlink.0"/>
          <w:rFonts w:ascii="Calibri" w:cs="Calibri" w:hAnsi="Calibri" w:eastAsia="Calibri"/>
          <w:outline w:val="0"/>
          <w:color w:val="0000ff"/>
          <w:sz w:val="20"/>
          <w:szCs w:val="20"/>
          <w:u w:color="0000ff"/>
          <w:rtl w:val="0"/>
          <w:lang w:val="en-US"/>
          <w14:textFill>
            <w14:solidFill>
              <w14:srgbClr w14:val="0000FF"/>
            </w14:solidFill>
          </w14:textFill>
        </w:rPr>
        <w:fldChar w:fldCharType="separate" w:fldLock="0"/>
      </w:r>
      <w:r>
        <w:rPr>
          <w:rStyle w:val="Hyperlink.0"/>
          <w:rFonts w:ascii="Calibri" w:cs="Calibri" w:hAnsi="Calibri" w:eastAsia="Calibri"/>
          <w:outline w:val="0"/>
          <w:color w:val="0000ff"/>
          <w:sz w:val="20"/>
          <w:szCs w:val="20"/>
          <w:u w:color="0000ff"/>
          <w:rtl w:val="0"/>
          <w:lang w:val="en-US"/>
          <w14:textFill>
            <w14:solidFill>
              <w14:srgbClr w14:val="0000FF"/>
            </w14:solidFill>
          </w14:textFill>
        </w:rPr>
        <w:t>www.magistricumacini.it</w:t>
      </w:r>
      <w:r>
        <w:rPr>
          <w:rFonts w:ascii="Calibri" w:cs="Calibri" w:hAnsi="Calibri" w:eastAsia="Calibri"/>
          <w:u w:color="000000"/>
          <w:rtl w:val="0"/>
          <w:lang w:val="en-US"/>
        </w:rPr>
        <w:fldChar w:fldCharType="end" w:fldLock="0"/>
      </w:r>
      <w:r>
        <w:rPr>
          <w:rFonts w:ascii="Calibri" w:cs="Calibri" w:hAnsi="Calibri" w:eastAsia="Calibri"/>
          <w:sz w:val="20"/>
          <w:szCs w:val="20"/>
          <w:u w:color="000000"/>
          <w:rtl w:val="0"/>
          <w:lang w:val="en-US"/>
        </w:rPr>
        <w:t xml:space="preserve"> – </w:t>
      </w:r>
      <w:r>
        <w:rPr>
          <w:rFonts w:ascii="Calibri" w:cs="Calibri" w:hAnsi="Calibri" w:eastAsia="Calibri"/>
          <w:sz w:val="20"/>
          <w:szCs w:val="20"/>
          <w:u w:color="000000"/>
          <w:rtl w:val="0"/>
          <w:lang w:val="en-US"/>
        </w:rPr>
        <w:t xml:space="preserve">e.mail: </w:t>
      </w:r>
      <w:r>
        <w:rPr>
          <w:rStyle w:val="Hyperlink.0"/>
          <w:rFonts w:ascii="Calibri" w:cs="Calibri" w:hAnsi="Calibri" w:eastAsia="Calibri"/>
          <w:outline w:val="0"/>
          <w:color w:val="0000ff"/>
          <w:sz w:val="20"/>
          <w:szCs w:val="20"/>
          <w:u w:color="0000ff"/>
          <w:rtl w:val="0"/>
          <w:lang w:val="en-US"/>
          <w14:textFill>
            <w14:solidFill>
              <w14:srgbClr w14:val="0000FF"/>
            </w14:solidFill>
          </w14:textFill>
        </w:rPr>
        <w:fldChar w:fldCharType="begin" w:fldLock="0"/>
      </w:r>
      <w:r>
        <w:rPr>
          <w:rStyle w:val="Hyperlink.0"/>
          <w:rFonts w:ascii="Calibri" w:cs="Calibri" w:hAnsi="Calibri" w:eastAsia="Calibri"/>
          <w:outline w:val="0"/>
          <w:color w:val="0000ff"/>
          <w:sz w:val="20"/>
          <w:szCs w:val="20"/>
          <w:u w:color="0000ff"/>
          <w:rtl w:val="0"/>
          <w:lang w:val="en-US"/>
          <w14:textFill>
            <w14:solidFill>
              <w14:srgbClr w14:val="0000FF"/>
            </w14:solidFill>
          </w14:textFill>
        </w:rPr>
        <w:instrText xml:space="preserve"> HYPERLINK "mailto:info@magistricumacini.it"</w:instrText>
      </w:r>
      <w:r>
        <w:rPr>
          <w:rStyle w:val="Hyperlink.0"/>
          <w:rFonts w:ascii="Calibri" w:cs="Calibri" w:hAnsi="Calibri" w:eastAsia="Calibri"/>
          <w:outline w:val="0"/>
          <w:color w:val="0000ff"/>
          <w:sz w:val="20"/>
          <w:szCs w:val="20"/>
          <w:u w:color="0000ff"/>
          <w:rtl w:val="0"/>
          <w:lang w:val="en-US"/>
          <w14:textFill>
            <w14:solidFill>
              <w14:srgbClr w14:val="0000FF"/>
            </w14:solidFill>
          </w14:textFill>
        </w:rPr>
        <w:fldChar w:fldCharType="separate" w:fldLock="0"/>
      </w:r>
      <w:r>
        <w:rPr>
          <w:rStyle w:val="Hyperlink.0"/>
          <w:rFonts w:ascii="Calibri" w:cs="Calibri" w:hAnsi="Calibri" w:eastAsia="Calibri"/>
          <w:outline w:val="0"/>
          <w:color w:val="0000ff"/>
          <w:sz w:val="20"/>
          <w:szCs w:val="20"/>
          <w:u w:color="0000ff"/>
          <w:rtl w:val="0"/>
          <w:lang w:val="en-US"/>
          <w14:textFill>
            <w14:solidFill>
              <w14:srgbClr w14:val="0000FF"/>
            </w14:solidFill>
          </w14:textFill>
        </w:rPr>
        <w:t>info@magistricumacini.it</w:t>
      </w:r>
      <w:r>
        <w:rPr>
          <w:rFonts w:ascii="Calibri" w:cs="Calibri" w:hAnsi="Calibri" w:eastAsia="Calibri"/>
          <w:u w:color="000000"/>
          <w:rtl w:val="0"/>
          <w:lang w:val="en-US"/>
        </w:rPr>
        <w:fldChar w:fldCharType="end" w:fldLock="0"/>
      </w: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76" w:lineRule="auto"/>
        <w:ind w:left="0" w:right="0" w:firstLine="0"/>
        <w:jc w:val="center"/>
        <w:rPr>
          <w:rFonts w:ascii="Calibri" w:cs="Calibri" w:hAnsi="Calibri" w:eastAsia="Calibri"/>
          <w:sz w:val="20"/>
          <w:szCs w:val="20"/>
          <w:u w:color="000000"/>
          <w:rtl w:val="0"/>
          <w:lang w:val="en-US"/>
        </w:rPr>
      </w:pP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76" w:lineRule="auto"/>
        <w:ind w:left="0" w:right="0" w:firstLine="0"/>
        <w:jc w:val="center"/>
        <w:rPr>
          <w:rFonts w:ascii="Calibri" w:cs="Calibri" w:hAnsi="Calibri" w:eastAsia="Calibri"/>
          <w:sz w:val="28"/>
          <w:szCs w:val="28"/>
          <w:u w:color="000000"/>
          <w:rtl w:val="0"/>
          <w:lang w:val="en-US"/>
        </w:rPr>
      </w:pP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76" w:lineRule="auto"/>
        <w:ind w:left="0" w:right="0" w:firstLine="0"/>
        <w:jc w:val="center"/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  <w:lang w:val="it-IT"/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  <w:lang w:val="it-IT"/>
        </w:rPr>
        <w:t>PROGRAMMA SVOLTO</w:t>
      </w: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76" w:lineRule="auto"/>
        <w:ind w:left="0" w:right="0" w:firstLine="0"/>
        <w:jc w:val="center"/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  <w:lang w:val="it-IT"/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  <w:lang w:val="it-IT"/>
        </w:rPr>
        <w:t>A.S. 201</w:t>
      </w:r>
      <w:r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  <w:lang w:val="it-IT"/>
        </w:rPr>
        <w:t>9</w:t>
      </w:r>
      <w:r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  <w:lang w:val="it-IT"/>
        </w:rPr>
        <w:t>/20</w:t>
      </w:r>
      <w:r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  <w:lang w:val="it-IT"/>
        </w:rPr>
        <w:t>20</w:t>
      </w: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76" w:lineRule="auto"/>
        <w:ind w:left="0" w:right="0" w:firstLine="0"/>
        <w:jc w:val="center"/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  <w:lang w:val="it-IT"/>
        </w:rPr>
      </w:pP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76" w:lineRule="auto"/>
        <w:ind w:left="0" w:right="0" w:firstLine="0"/>
        <w:jc w:val="left"/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  <w:lang w:val="it-IT"/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  <w:lang w:val="it-IT"/>
        </w:rPr>
        <w:t xml:space="preserve">CLASSE </w:t>
      </w:r>
      <w:r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  <w:lang w:val="it-IT"/>
        </w:rPr>
        <w:t>2</w:t>
      </w:r>
      <w:r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  <w:lang w:val="it-IT"/>
        </w:rPr>
        <w:t>C</w:t>
      </w:r>
      <w:r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  <w:lang w:val="it-IT"/>
        </w:rPr>
        <w:t>AT1</w:t>
      </w:r>
      <w:r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  <w:lang w:val="it-IT"/>
        </w:rPr>
        <w:tab/>
        <w:tab/>
        <w:tab/>
        <w:tab/>
        <w:tab/>
        <w:tab/>
        <w:tab/>
        <w:tab/>
        <w:t>MATERIA:ITALIANO</w:t>
      </w: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76" w:lineRule="auto"/>
        <w:ind w:left="0" w:right="0" w:firstLine="0"/>
        <w:jc w:val="left"/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  <w:lang w:val="it-IT"/>
        </w:rPr>
      </w:pP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76" w:lineRule="auto"/>
        <w:ind w:left="0" w:right="0" w:firstLine="0"/>
        <w:jc w:val="left"/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  <w:lang w:val="it-IT"/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  <w:lang w:val="it-IT"/>
        </w:rPr>
        <w:t>DOCENTE: prof.ssa RACHELE PAGANELLI</w:t>
      </w: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76" w:lineRule="auto"/>
        <w:ind w:left="0" w:right="0" w:firstLine="0"/>
        <w:jc w:val="left"/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  <w:lang w:val="it-IT"/>
        </w:rPr>
      </w:pP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76" w:lineRule="auto"/>
        <w:ind w:left="0" w:right="0" w:firstLine="0"/>
        <w:jc w:val="center"/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  <w:lang w:val="it-IT"/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  <w:lang w:val="it-IT"/>
        </w:rPr>
        <w:t>GRAMMATICA</w:t>
      </w: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76" w:lineRule="auto"/>
        <w:ind w:left="0" w:right="0" w:firstLine="0"/>
        <w:jc w:val="center"/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  <w:lang w:val="it-IT"/>
        </w:rPr>
      </w:pP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76" w:lineRule="auto"/>
        <w:ind w:left="0" w:right="0" w:firstLine="0"/>
        <w:jc w:val="left"/>
        <w:rPr>
          <w:rFonts w:ascii="Calibri" w:cs="Calibri" w:hAnsi="Calibri" w:eastAsia="Calibri"/>
          <w:u w:color="000000"/>
          <w:rtl w:val="0"/>
          <w:lang w:val="it-IT"/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  <w:lang w:val="it-IT"/>
        </w:rPr>
        <w:t>TESTO: M. Sensini, L</w:t>
      </w:r>
      <w:r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  <w:lang w:val="it-IT"/>
        </w:rPr>
        <w:t>’</w:t>
      </w:r>
      <w:r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  <w:lang w:val="it-IT"/>
        </w:rPr>
        <w:t>agenda di italiano, A. Mondadori 2014</w:t>
      </w:r>
    </w:p>
    <w:p>
      <w:pPr>
        <w:pStyle w:val="Di default"/>
        <w:numPr>
          <w:ilvl w:val="0"/>
          <w:numId w:val="2"/>
        </w:numPr>
        <w:spacing w:line="276" w:lineRule="auto"/>
        <w:jc w:val="left"/>
        <w:rPr>
          <w:rFonts w:ascii="Calibri" w:cs="Calibri" w:hAnsi="Calibri" w:eastAsia="Calibri"/>
          <w:b w:val="1"/>
          <w:bCs w:val="1"/>
          <w:sz w:val="24"/>
          <w:szCs w:val="24"/>
          <w:u w:color="000000"/>
          <w:lang w:val="it-IT"/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  <w:lang w:val="it-IT"/>
        </w:rPr>
        <w:t>LA</w:t>
      </w:r>
      <w:r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  <w:lang w:val="it-IT"/>
        </w:rPr>
        <w:t xml:space="preserve"> SINTASSI DELLA FRASE SEMPLICE</w:t>
      </w:r>
    </w:p>
    <w:p>
      <w:pPr>
        <w:pStyle w:val="Di default"/>
        <w:numPr>
          <w:ilvl w:val="0"/>
          <w:numId w:val="2"/>
        </w:numPr>
        <w:spacing w:line="276" w:lineRule="auto"/>
        <w:jc w:val="left"/>
        <w:rPr>
          <w:rFonts w:ascii="Calibri" w:cs="Calibri" w:hAnsi="Calibri" w:eastAsia="Calibri"/>
          <w:b w:val="1"/>
          <w:bCs w:val="1"/>
          <w:sz w:val="24"/>
          <w:szCs w:val="24"/>
          <w:u w:color="000000"/>
          <w:lang w:val="it-IT"/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  <w:lang w:val="it-IT"/>
        </w:rPr>
        <w:t>SOGGETTO E PREDICATO</w:t>
      </w:r>
    </w:p>
    <w:p>
      <w:pPr>
        <w:pStyle w:val="Di default"/>
        <w:numPr>
          <w:ilvl w:val="0"/>
          <w:numId w:val="2"/>
        </w:numPr>
        <w:spacing w:line="276" w:lineRule="auto"/>
        <w:jc w:val="left"/>
        <w:rPr>
          <w:rFonts w:ascii="Calibri" w:cs="Calibri" w:hAnsi="Calibri" w:eastAsia="Calibri"/>
          <w:b w:val="1"/>
          <w:bCs w:val="1"/>
          <w:sz w:val="24"/>
          <w:szCs w:val="24"/>
          <w:u w:color="000000"/>
          <w:lang w:val="it-IT"/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  <w:lang w:val="it-IT"/>
        </w:rPr>
        <w:t>ATTRIBUTO E APPOSIZIONE</w:t>
      </w:r>
    </w:p>
    <w:p>
      <w:pPr>
        <w:pStyle w:val="Di default"/>
        <w:numPr>
          <w:ilvl w:val="0"/>
          <w:numId w:val="2"/>
        </w:numPr>
        <w:spacing w:line="276" w:lineRule="auto"/>
        <w:jc w:val="left"/>
        <w:rPr>
          <w:rFonts w:ascii="Calibri" w:cs="Calibri" w:hAnsi="Calibri" w:eastAsia="Calibri"/>
          <w:b w:val="1"/>
          <w:bCs w:val="1"/>
          <w:sz w:val="24"/>
          <w:szCs w:val="24"/>
          <w:u w:color="000000"/>
          <w:lang w:val="it-IT"/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  <w:lang w:val="it-IT"/>
        </w:rPr>
        <w:t>I COMPLEMENTI</w:t>
      </w:r>
    </w:p>
    <w:p>
      <w:pPr>
        <w:pStyle w:val="Di default"/>
        <w:numPr>
          <w:ilvl w:val="0"/>
          <w:numId w:val="2"/>
        </w:numPr>
        <w:spacing w:line="276" w:lineRule="auto"/>
        <w:jc w:val="left"/>
        <w:rPr>
          <w:rFonts w:ascii="Calibri" w:cs="Calibri" w:hAnsi="Calibri" w:eastAsia="Calibri"/>
          <w:b w:val="1"/>
          <w:bCs w:val="1"/>
          <w:sz w:val="24"/>
          <w:szCs w:val="24"/>
          <w:u w:color="000000"/>
          <w:lang w:val="it-IT"/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  <w:lang w:val="it-IT"/>
        </w:rPr>
        <w:t>LA SINTASSI DELLA FRASE COMPLESSA</w:t>
      </w:r>
    </w:p>
    <w:p>
      <w:pPr>
        <w:pStyle w:val="Di default"/>
        <w:numPr>
          <w:ilvl w:val="0"/>
          <w:numId w:val="2"/>
        </w:numPr>
        <w:spacing w:line="276" w:lineRule="auto"/>
        <w:jc w:val="left"/>
        <w:rPr>
          <w:rFonts w:ascii="Calibri" w:cs="Calibri" w:hAnsi="Calibri" w:eastAsia="Calibri"/>
          <w:b w:val="1"/>
          <w:bCs w:val="1"/>
          <w:sz w:val="24"/>
          <w:szCs w:val="24"/>
          <w:u w:color="000000"/>
          <w:lang w:val="it-IT"/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  <w:lang w:val="it-IT"/>
        </w:rPr>
        <w:t>LA PROPOSIZIONE PRINCIPALE</w:t>
      </w:r>
    </w:p>
    <w:p>
      <w:pPr>
        <w:pStyle w:val="Di default"/>
        <w:numPr>
          <w:ilvl w:val="0"/>
          <w:numId w:val="2"/>
        </w:numPr>
        <w:spacing w:line="276" w:lineRule="auto"/>
        <w:jc w:val="left"/>
        <w:rPr>
          <w:rFonts w:ascii="Calibri" w:cs="Calibri" w:hAnsi="Calibri" w:eastAsia="Calibri"/>
          <w:b w:val="1"/>
          <w:bCs w:val="1"/>
          <w:sz w:val="24"/>
          <w:szCs w:val="24"/>
          <w:u w:color="000000"/>
          <w:lang w:val="it-IT"/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  <w:lang w:val="it-IT"/>
        </w:rPr>
        <w:t>LA COORDINAZIONE</w:t>
      </w:r>
    </w:p>
    <w:p>
      <w:pPr>
        <w:pStyle w:val="Di default"/>
        <w:numPr>
          <w:ilvl w:val="0"/>
          <w:numId w:val="2"/>
        </w:numPr>
        <w:spacing w:line="276" w:lineRule="auto"/>
        <w:jc w:val="left"/>
        <w:rPr>
          <w:rFonts w:ascii="Calibri" w:cs="Calibri" w:hAnsi="Calibri" w:eastAsia="Calibri"/>
          <w:b w:val="1"/>
          <w:bCs w:val="1"/>
          <w:sz w:val="24"/>
          <w:szCs w:val="24"/>
          <w:u w:color="000000"/>
          <w:lang w:val="it-IT"/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  <w:lang w:val="it-IT"/>
        </w:rPr>
        <w:t>LA SUBORDINAZIONE</w:t>
      </w:r>
    </w:p>
    <w:p>
      <w:pPr>
        <w:pStyle w:val="Di default"/>
        <w:numPr>
          <w:ilvl w:val="0"/>
          <w:numId w:val="2"/>
        </w:numPr>
        <w:spacing w:line="276" w:lineRule="auto"/>
        <w:jc w:val="left"/>
        <w:rPr>
          <w:rFonts w:ascii="Calibri" w:cs="Calibri" w:hAnsi="Calibri" w:eastAsia="Calibri"/>
          <w:b w:val="1"/>
          <w:bCs w:val="1"/>
          <w:sz w:val="24"/>
          <w:szCs w:val="24"/>
          <w:u w:color="000000"/>
          <w:lang w:val="it-IT"/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  <w:lang w:val="it-IT"/>
        </w:rPr>
        <w:t>LA COMPETENZA DI SCRITTURA: SAPER SCRIVERE</w:t>
      </w:r>
    </w:p>
    <w:p>
      <w:pPr>
        <w:pStyle w:val="Di default"/>
        <w:numPr>
          <w:ilvl w:val="1"/>
          <w:numId w:val="2"/>
        </w:numPr>
        <w:spacing w:line="276" w:lineRule="auto"/>
        <w:jc w:val="left"/>
        <w:rPr>
          <w:rFonts w:ascii="Calibri" w:cs="Calibri" w:hAnsi="Calibri" w:eastAsia="Calibri"/>
          <w:b w:val="1"/>
          <w:bCs w:val="1"/>
          <w:sz w:val="24"/>
          <w:szCs w:val="24"/>
          <w:u w:color="000000"/>
          <w:lang w:val="it-IT"/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  <w:lang w:val="it-IT"/>
        </w:rPr>
        <w:t xml:space="preserve">Il testo </w:t>
      </w:r>
      <w:r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  <w:lang w:val="it-IT"/>
        </w:rPr>
        <w:t>espositivo</w:t>
      </w:r>
    </w:p>
    <w:p>
      <w:pPr>
        <w:pStyle w:val="Di default"/>
        <w:numPr>
          <w:ilvl w:val="1"/>
          <w:numId w:val="2"/>
        </w:numPr>
        <w:spacing w:line="276" w:lineRule="auto"/>
        <w:jc w:val="left"/>
        <w:rPr>
          <w:rFonts w:ascii="Calibri" w:cs="Calibri" w:hAnsi="Calibri" w:eastAsia="Calibri"/>
          <w:b w:val="1"/>
          <w:bCs w:val="1"/>
          <w:sz w:val="24"/>
          <w:szCs w:val="24"/>
          <w:u w:color="000000"/>
          <w:lang w:val="it-IT"/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  <w:lang w:val="it-IT"/>
        </w:rPr>
        <w:t xml:space="preserve">Il testo </w:t>
      </w:r>
      <w:r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  <w:lang w:val="it-IT"/>
        </w:rPr>
        <w:t>argomentativo</w:t>
      </w: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76" w:lineRule="auto"/>
        <w:ind w:left="0" w:right="0" w:firstLine="0"/>
        <w:jc w:val="left"/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  <w:lang w:val="it-IT"/>
        </w:rPr>
      </w:pP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76" w:lineRule="auto"/>
        <w:ind w:left="0" w:right="0" w:firstLine="0"/>
        <w:jc w:val="center"/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  <w:lang w:val="it-IT"/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  <w:lang w:val="it-IT"/>
        </w:rPr>
        <w:t>ANTOLOGIA</w:t>
      </w: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76" w:lineRule="auto"/>
        <w:ind w:left="0" w:right="0" w:firstLine="0"/>
        <w:jc w:val="center"/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  <w:lang w:val="it-IT"/>
        </w:rPr>
      </w:pP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76" w:lineRule="auto"/>
        <w:ind w:left="0" w:right="0" w:firstLine="0"/>
        <w:jc w:val="left"/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  <w:lang w:val="it-IT"/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  <w:lang w:val="it-IT"/>
        </w:rPr>
        <w:t>TESTO: P. Biglia, P. Manfredi, A. Terrile, Il pi</w:t>
      </w:r>
      <w:r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  <w:lang w:val="it-IT"/>
        </w:rPr>
        <w:t xml:space="preserve">ù </w:t>
      </w:r>
      <w:r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  <w:lang w:val="it-IT"/>
        </w:rPr>
        <w:t xml:space="preserve">bello dei mari, Vol. </w:t>
      </w:r>
      <w:r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  <w:lang w:val="it-IT"/>
        </w:rPr>
        <w:t>B</w:t>
      </w:r>
      <w:r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  <w:lang w:val="it-IT"/>
        </w:rPr>
        <w:t>, Paravia-Pearson, 2014</w:t>
      </w:r>
    </w:p>
    <w:p>
      <w:pPr>
        <w:pStyle w:val="Di default"/>
        <w:numPr>
          <w:ilvl w:val="0"/>
          <w:numId w:val="4"/>
        </w:numPr>
        <w:spacing w:line="276" w:lineRule="auto"/>
        <w:jc w:val="left"/>
        <w:rPr>
          <w:rFonts w:ascii="Calibri" w:cs="Calibri" w:hAnsi="Calibri" w:eastAsia="Calibri"/>
          <w:b w:val="1"/>
          <w:bCs w:val="1"/>
          <w:sz w:val="24"/>
          <w:szCs w:val="24"/>
          <w:u w:color="000000"/>
          <w:lang w:val="it-IT"/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  <w:lang w:val="it-IT"/>
        </w:rPr>
        <w:t>IL LINGUAGGIO DELLA POESIA</w:t>
      </w:r>
    </w:p>
    <w:p>
      <w:pPr>
        <w:pStyle w:val="Di default"/>
        <w:numPr>
          <w:ilvl w:val="1"/>
          <w:numId w:val="4"/>
        </w:numPr>
        <w:spacing w:line="276" w:lineRule="auto"/>
        <w:jc w:val="left"/>
        <w:rPr>
          <w:rFonts w:ascii="Calibri" w:cs="Calibri" w:hAnsi="Calibri" w:eastAsia="Calibri"/>
          <w:b w:val="1"/>
          <w:bCs w:val="1"/>
          <w:sz w:val="24"/>
          <w:szCs w:val="24"/>
          <w:u w:color="000000"/>
          <w:lang w:val="it-IT"/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  <w:lang w:val="it-IT"/>
        </w:rPr>
        <w:t>L</w:t>
      </w:r>
      <w:r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  <w:lang w:val="it-IT"/>
        </w:rPr>
        <w:t>’</w:t>
      </w:r>
      <w:r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  <w:lang w:val="it-IT"/>
        </w:rPr>
        <w:t>aspetto grafico</w:t>
      </w: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left"/>
        <w:rPr>
          <w:rFonts w:ascii="Calibri" w:cs="Calibri" w:hAnsi="Calibri" w:eastAsia="Calibri"/>
          <w:b w:val="1"/>
          <w:bCs w:val="1"/>
          <w:sz w:val="24"/>
          <w:szCs w:val="24"/>
          <w:u w:color="000000"/>
          <w:lang w:val="it-IT"/>
        </w:rPr>
      </w:pPr>
    </w:p>
    <w:p>
      <w:pPr>
        <w:pStyle w:val="Di default"/>
        <w:numPr>
          <w:ilvl w:val="1"/>
          <w:numId w:val="5"/>
        </w:numPr>
        <w:spacing w:line="276" w:lineRule="auto"/>
        <w:jc w:val="left"/>
        <w:rPr>
          <w:rFonts w:ascii="Calibri" w:cs="Calibri" w:hAnsi="Calibri" w:eastAsia="Calibri"/>
          <w:b w:val="1"/>
          <w:bCs w:val="1"/>
          <w:sz w:val="24"/>
          <w:szCs w:val="24"/>
          <w:u w:color="000000"/>
          <w:lang w:val="it-IT"/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  <w:lang w:val="it-IT"/>
        </w:rPr>
        <w:t>L</w:t>
      </w:r>
      <w:r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  <w:lang w:val="it-IT"/>
        </w:rPr>
        <w:t>’</w:t>
      </w:r>
      <w:r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  <w:lang w:val="it-IT"/>
        </w:rPr>
        <w:t>aspetto metrico-ritmico</w:t>
      </w: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left"/>
        <w:rPr>
          <w:rFonts w:ascii="Calibri" w:cs="Calibri" w:hAnsi="Calibri" w:eastAsia="Calibri"/>
          <w:b w:val="1"/>
          <w:bCs w:val="1"/>
          <w:sz w:val="24"/>
          <w:szCs w:val="24"/>
          <w:u w:color="000000"/>
          <w:lang w:val="it-IT"/>
        </w:rPr>
      </w:pPr>
    </w:p>
    <w:p>
      <w:pPr>
        <w:pStyle w:val="Di default"/>
        <w:numPr>
          <w:ilvl w:val="1"/>
          <w:numId w:val="4"/>
        </w:numPr>
        <w:spacing w:line="276" w:lineRule="auto"/>
        <w:jc w:val="left"/>
        <w:rPr>
          <w:rFonts w:ascii="Calibri" w:cs="Calibri" w:hAnsi="Calibri" w:eastAsia="Calibri"/>
          <w:b w:val="1"/>
          <w:bCs w:val="1"/>
          <w:sz w:val="24"/>
          <w:szCs w:val="24"/>
          <w:u w:color="000000"/>
          <w:lang w:val="it-IT"/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  <w:lang w:val="it-IT"/>
        </w:rPr>
        <w:t>L</w:t>
      </w:r>
      <w:r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  <w:lang w:val="it-IT"/>
        </w:rPr>
        <w:t>’</w:t>
      </w:r>
      <w:r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  <w:lang w:val="it-IT"/>
        </w:rPr>
        <w:t>aspetto fonico</w:t>
      </w: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left"/>
        <w:rPr>
          <w:rFonts w:ascii="Calibri" w:cs="Calibri" w:hAnsi="Calibri" w:eastAsia="Calibri"/>
          <w:b w:val="1"/>
          <w:bCs w:val="1"/>
          <w:sz w:val="24"/>
          <w:szCs w:val="24"/>
          <w:u w:color="000000"/>
          <w:lang w:val="it-IT"/>
        </w:rPr>
      </w:pPr>
    </w:p>
    <w:p>
      <w:pPr>
        <w:pStyle w:val="Di default"/>
        <w:numPr>
          <w:ilvl w:val="1"/>
          <w:numId w:val="4"/>
        </w:numPr>
        <w:spacing w:line="276" w:lineRule="auto"/>
        <w:jc w:val="left"/>
        <w:rPr>
          <w:rFonts w:ascii="Calibri" w:cs="Calibri" w:hAnsi="Calibri" w:eastAsia="Calibri"/>
          <w:b w:val="1"/>
          <w:bCs w:val="1"/>
          <w:sz w:val="24"/>
          <w:szCs w:val="24"/>
          <w:u w:color="000000"/>
          <w:lang w:val="it-IT"/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  <w:lang w:val="it-IT"/>
        </w:rPr>
        <w:t>L</w:t>
      </w:r>
      <w:r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  <w:lang w:val="it-IT"/>
        </w:rPr>
        <w:t>’</w:t>
      </w:r>
      <w:r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  <w:lang w:val="it-IT"/>
        </w:rPr>
        <w:t>aspetto lessicale e sintattico</w:t>
      </w: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left"/>
        <w:rPr>
          <w:rFonts w:ascii="Calibri" w:cs="Calibri" w:hAnsi="Calibri" w:eastAsia="Calibri"/>
          <w:b w:val="1"/>
          <w:bCs w:val="1"/>
          <w:sz w:val="24"/>
          <w:szCs w:val="24"/>
          <w:u w:color="000000"/>
          <w:lang w:val="it-IT"/>
        </w:rPr>
      </w:pPr>
    </w:p>
    <w:p>
      <w:pPr>
        <w:pStyle w:val="Di default"/>
        <w:numPr>
          <w:ilvl w:val="1"/>
          <w:numId w:val="4"/>
        </w:numPr>
        <w:spacing w:line="276" w:lineRule="auto"/>
        <w:jc w:val="left"/>
        <w:rPr>
          <w:rFonts w:ascii="Calibri" w:cs="Calibri" w:hAnsi="Calibri" w:eastAsia="Calibri"/>
          <w:b w:val="1"/>
          <w:bCs w:val="1"/>
          <w:sz w:val="24"/>
          <w:szCs w:val="24"/>
          <w:u w:color="000000"/>
          <w:lang w:val="it-IT"/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  <w:lang w:val="it-IT"/>
        </w:rPr>
        <w:t>L</w:t>
      </w:r>
      <w:r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  <w:lang w:val="it-IT"/>
        </w:rPr>
        <w:t>’</w:t>
      </w:r>
      <w:r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  <w:lang w:val="it-IT"/>
        </w:rPr>
        <w:t>aspetto retorico</w:t>
      </w: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left"/>
        <w:rPr>
          <w:rFonts w:ascii="Calibri" w:cs="Calibri" w:hAnsi="Calibri" w:eastAsia="Calibri"/>
          <w:b w:val="1"/>
          <w:bCs w:val="1"/>
          <w:sz w:val="24"/>
          <w:szCs w:val="24"/>
          <w:u w:color="000000"/>
          <w:lang w:val="it-IT"/>
        </w:rPr>
      </w:pPr>
    </w:p>
    <w:p>
      <w:pPr>
        <w:pStyle w:val="Di default"/>
        <w:numPr>
          <w:ilvl w:val="1"/>
          <w:numId w:val="4"/>
        </w:numPr>
        <w:spacing w:line="276" w:lineRule="auto"/>
        <w:jc w:val="left"/>
        <w:rPr>
          <w:rFonts w:ascii="Calibri" w:cs="Calibri" w:hAnsi="Calibri" w:eastAsia="Calibri"/>
          <w:b w:val="1"/>
          <w:bCs w:val="1"/>
          <w:sz w:val="24"/>
          <w:szCs w:val="24"/>
          <w:u w:color="000000"/>
          <w:lang w:val="it-IT"/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  <w:lang w:val="it-IT"/>
        </w:rPr>
        <w:t xml:space="preserve">La </w:t>
      </w:r>
      <w:r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  <w:lang w:val="it-IT"/>
        </w:rPr>
        <w:t>parafrasi e l</w:t>
      </w:r>
      <w:r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  <w:lang w:val="it-IT"/>
        </w:rPr>
        <w:t>’</w:t>
      </w:r>
      <w:r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  <w:lang w:val="it-IT"/>
        </w:rPr>
        <w:t>analisi del testo</w:t>
      </w: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left"/>
        <w:rPr>
          <w:rFonts w:ascii="Calibri" w:cs="Calibri" w:hAnsi="Calibri" w:eastAsia="Calibri"/>
          <w:b w:val="1"/>
          <w:bCs w:val="1"/>
          <w:sz w:val="24"/>
          <w:szCs w:val="24"/>
          <w:u w:color="000000"/>
          <w:lang w:val="it-IT"/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  <w:lang w:val="it-IT"/>
        </w:rPr>
        <w:t>2. PERCORSI POETICI</w:t>
      </w:r>
    </w:p>
    <w:p>
      <w:pPr>
        <w:pStyle w:val="Di default"/>
        <w:numPr>
          <w:ilvl w:val="3"/>
          <w:numId w:val="7"/>
        </w:numPr>
        <w:spacing w:line="276" w:lineRule="auto"/>
        <w:jc w:val="left"/>
        <w:rPr>
          <w:rFonts w:ascii="Calibri" w:cs="Calibri" w:hAnsi="Calibri" w:eastAsia="Calibri"/>
          <w:b w:val="1"/>
          <w:bCs w:val="1"/>
          <w:sz w:val="24"/>
          <w:szCs w:val="24"/>
          <w:u w:color="000000"/>
          <w:lang w:val="it-IT"/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  <w:lang w:val="it-IT"/>
        </w:rPr>
        <w:t>Percorso 1 e 2: Animali e cose del mondo, Orizzonti e mappamondi</w:t>
      </w:r>
    </w:p>
    <w:p>
      <w:pPr>
        <w:pStyle w:val="Di default"/>
        <w:numPr>
          <w:ilvl w:val="8"/>
          <w:numId w:val="9"/>
        </w:numPr>
        <w:spacing w:line="276" w:lineRule="auto"/>
        <w:jc w:val="left"/>
        <w:rPr>
          <w:rFonts w:ascii="Calibri" w:cs="Calibri" w:hAnsi="Calibri" w:eastAsia="Calibri"/>
          <w:b w:val="1"/>
          <w:bCs w:val="1"/>
          <w:sz w:val="24"/>
          <w:szCs w:val="24"/>
          <w:u w:color="000000"/>
          <w:lang w:val="it-IT"/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  <w:lang w:val="it-IT"/>
        </w:rPr>
        <w:t>U. Saba, La capra</w:t>
      </w:r>
    </w:p>
    <w:p>
      <w:pPr>
        <w:pStyle w:val="Di default"/>
        <w:numPr>
          <w:ilvl w:val="8"/>
          <w:numId w:val="9"/>
        </w:numPr>
        <w:spacing w:line="276" w:lineRule="auto"/>
        <w:jc w:val="left"/>
        <w:rPr>
          <w:rFonts w:ascii="Calibri" w:cs="Calibri" w:hAnsi="Calibri" w:eastAsia="Calibri"/>
          <w:b w:val="1"/>
          <w:bCs w:val="1"/>
          <w:sz w:val="24"/>
          <w:szCs w:val="24"/>
          <w:u w:color="000000"/>
          <w:lang w:val="it-IT"/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  <w:lang w:val="it-IT"/>
        </w:rPr>
        <w:t>E. Dickinson, Le mattine sono pi</w:t>
      </w:r>
      <w:r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  <w:lang w:val="it-IT"/>
        </w:rPr>
        <w:t xml:space="preserve">ù </w:t>
      </w:r>
      <w:r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  <w:lang w:val="it-IT"/>
        </w:rPr>
        <w:t>miti di prima</w:t>
      </w:r>
    </w:p>
    <w:p>
      <w:pPr>
        <w:pStyle w:val="Di default"/>
        <w:numPr>
          <w:ilvl w:val="8"/>
          <w:numId w:val="9"/>
        </w:numPr>
        <w:spacing w:line="276" w:lineRule="auto"/>
        <w:jc w:val="left"/>
        <w:rPr>
          <w:rFonts w:ascii="Calibri" w:cs="Calibri" w:hAnsi="Calibri" w:eastAsia="Calibri"/>
          <w:b w:val="1"/>
          <w:bCs w:val="1"/>
          <w:sz w:val="24"/>
          <w:szCs w:val="24"/>
          <w:u w:color="000000"/>
          <w:lang w:val="it-IT"/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  <w:lang w:val="it-IT"/>
        </w:rPr>
        <w:t>E. Montale, Non recidere forbice quel volto</w:t>
      </w:r>
    </w:p>
    <w:p>
      <w:pPr>
        <w:pStyle w:val="Di default"/>
        <w:numPr>
          <w:ilvl w:val="8"/>
          <w:numId w:val="9"/>
        </w:numPr>
        <w:spacing w:line="276" w:lineRule="auto"/>
        <w:jc w:val="left"/>
        <w:rPr>
          <w:rFonts w:ascii="Calibri" w:cs="Calibri" w:hAnsi="Calibri" w:eastAsia="Calibri"/>
          <w:b w:val="1"/>
          <w:bCs w:val="1"/>
          <w:sz w:val="24"/>
          <w:szCs w:val="24"/>
          <w:u w:color="000000"/>
          <w:lang w:val="it-IT"/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  <w:lang w:val="it-IT"/>
        </w:rPr>
        <w:t>U. Foscolo, A Zacinto</w:t>
      </w:r>
    </w:p>
    <w:p>
      <w:pPr>
        <w:pStyle w:val="Di default"/>
        <w:numPr>
          <w:ilvl w:val="8"/>
          <w:numId w:val="9"/>
        </w:numPr>
        <w:spacing w:line="276" w:lineRule="auto"/>
        <w:jc w:val="left"/>
        <w:rPr>
          <w:rFonts w:ascii="Calibri" w:cs="Calibri" w:hAnsi="Calibri" w:eastAsia="Calibri"/>
          <w:b w:val="1"/>
          <w:bCs w:val="1"/>
          <w:sz w:val="24"/>
          <w:szCs w:val="24"/>
          <w:u w:color="000000"/>
          <w:lang w:val="it-IT"/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  <w:lang w:val="it-IT"/>
        </w:rPr>
        <w:t>G. Leopardi, L</w:t>
      </w:r>
      <w:r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  <w:lang w:val="it-IT"/>
        </w:rPr>
        <w:t>’</w:t>
      </w:r>
      <w:r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  <w:lang w:val="it-IT"/>
        </w:rPr>
        <w:t>infinito</w:t>
      </w:r>
    </w:p>
    <w:p>
      <w:pPr>
        <w:pStyle w:val="Di default"/>
        <w:numPr>
          <w:ilvl w:val="8"/>
          <w:numId w:val="9"/>
        </w:numPr>
        <w:spacing w:line="276" w:lineRule="auto"/>
        <w:jc w:val="left"/>
        <w:rPr>
          <w:rFonts w:ascii="Calibri" w:cs="Calibri" w:hAnsi="Calibri" w:eastAsia="Calibri"/>
          <w:b w:val="1"/>
          <w:bCs w:val="1"/>
          <w:sz w:val="24"/>
          <w:szCs w:val="24"/>
          <w:u w:color="000000"/>
          <w:lang w:val="it-IT"/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  <w:lang w:val="it-IT"/>
        </w:rPr>
        <w:t>P. Conte, Genova per noi</w:t>
      </w:r>
    </w:p>
    <w:p>
      <w:pPr>
        <w:pStyle w:val="Di default"/>
        <w:numPr>
          <w:ilvl w:val="3"/>
          <w:numId w:val="7"/>
        </w:numPr>
        <w:spacing w:line="276" w:lineRule="auto"/>
        <w:jc w:val="left"/>
        <w:rPr>
          <w:rFonts w:ascii="Calibri" w:cs="Calibri" w:hAnsi="Calibri" w:eastAsia="Calibri"/>
          <w:b w:val="1"/>
          <w:bCs w:val="1"/>
          <w:sz w:val="24"/>
          <w:szCs w:val="24"/>
          <w:u w:color="000000"/>
          <w:lang w:val="it-IT"/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  <w:lang w:val="it-IT"/>
        </w:rPr>
        <w:t>Percorso 3 e 4: Ideali e valori, Poesie d</w:t>
      </w:r>
      <w:r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  <w:lang w:val="it-IT"/>
        </w:rPr>
        <w:t>’</w:t>
      </w:r>
      <w:r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  <w:lang w:val="it-IT"/>
        </w:rPr>
        <w:t>amore</w:t>
      </w:r>
    </w:p>
    <w:p>
      <w:pPr>
        <w:pStyle w:val="Di default"/>
        <w:numPr>
          <w:ilvl w:val="8"/>
          <w:numId w:val="9"/>
        </w:numPr>
        <w:spacing w:line="276" w:lineRule="auto"/>
        <w:jc w:val="left"/>
        <w:rPr>
          <w:rFonts w:ascii="Calibri" w:cs="Calibri" w:hAnsi="Calibri" w:eastAsia="Calibri"/>
          <w:b w:val="1"/>
          <w:bCs w:val="1"/>
          <w:sz w:val="24"/>
          <w:szCs w:val="24"/>
          <w:u w:color="000000"/>
          <w:lang w:val="it-IT"/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  <w:lang w:val="it-IT"/>
        </w:rPr>
        <w:t>S. Quasimodo, Uomo del mio tempo</w:t>
      </w:r>
    </w:p>
    <w:p>
      <w:pPr>
        <w:pStyle w:val="Di default"/>
        <w:numPr>
          <w:ilvl w:val="8"/>
          <w:numId w:val="9"/>
        </w:numPr>
        <w:spacing w:line="276" w:lineRule="auto"/>
        <w:jc w:val="left"/>
        <w:rPr>
          <w:rFonts w:ascii="Calibri" w:cs="Calibri" w:hAnsi="Calibri" w:eastAsia="Calibri"/>
          <w:b w:val="1"/>
          <w:bCs w:val="1"/>
          <w:sz w:val="24"/>
          <w:szCs w:val="24"/>
          <w:u w:color="000000"/>
          <w:lang w:val="it-IT"/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  <w:lang w:val="it-IT"/>
        </w:rPr>
        <w:t>F. De Andr</w:t>
      </w:r>
      <w:r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  <w:lang w:val="it-IT"/>
        </w:rPr>
        <w:t>é</w:t>
      </w:r>
      <w:r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  <w:lang w:val="it-IT"/>
        </w:rPr>
        <w:t>, La guerra di Piero</w:t>
      </w:r>
    </w:p>
    <w:p>
      <w:pPr>
        <w:pStyle w:val="Di default"/>
        <w:numPr>
          <w:ilvl w:val="8"/>
          <w:numId w:val="9"/>
        </w:numPr>
        <w:spacing w:line="276" w:lineRule="auto"/>
        <w:jc w:val="left"/>
        <w:rPr>
          <w:rFonts w:ascii="Calibri" w:cs="Calibri" w:hAnsi="Calibri" w:eastAsia="Calibri"/>
          <w:b w:val="1"/>
          <w:bCs w:val="1"/>
          <w:sz w:val="24"/>
          <w:szCs w:val="24"/>
          <w:u w:color="000000"/>
          <w:lang w:val="it-IT"/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  <w:lang w:val="it-IT"/>
        </w:rPr>
        <w:t>G.V. Catullo, Amare e voler bene</w:t>
      </w:r>
    </w:p>
    <w:p>
      <w:pPr>
        <w:pStyle w:val="Di default"/>
        <w:numPr>
          <w:ilvl w:val="8"/>
          <w:numId w:val="9"/>
        </w:numPr>
        <w:spacing w:line="276" w:lineRule="auto"/>
        <w:jc w:val="left"/>
        <w:rPr>
          <w:rFonts w:ascii="Calibri" w:cs="Calibri" w:hAnsi="Calibri" w:eastAsia="Calibri"/>
          <w:b w:val="1"/>
          <w:bCs w:val="1"/>
          <w:sz w:val="24"/>
          <w:szCs w:val="24"/>
          <w:u w:color="000000"/>
          <w:lang w:val="it-IT"/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  <w:lang w:val="it-IT"/>
        </w:rPr>
        <w:t>P. Neruda, Ho fame della tua bocca della tua voce</w:t>
      </w:r>
    </w:p>
    <w:p>
      <w:pPr>
        <w:pStyle w:val="Di default"/>
        <w:numPr>
          <w:ilvl w:val="8"/>
          <w:numId w:val="9"/>
        </w:numPr>
        <w:spacing w:line="276" w:lineRule="auto"/>
        <w:jc w:val="left"/>
        <w:rPr>
          <w:rFonts w:ascii="Calibri" w:cs="Calibri" w:hAnsi="Calibri" w:eastAsia="Calibri"/>
          <w:b w:val="1"/>
          <w:bCs w:val="1"/>
          <w:sz w:val="24"/>
          <w:szCs w:val="24"/>
          <w:u w:color="000000"/>
          <w:lang w:val="it-IT"/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  <w:lang w:val="it-IT"/>
        </w:rPr>
        <w:t>E. Montale, Ho sceso dandoti il braccio almeno un milione di scale</w:t>
      </w:r>
    </w:p>
    <w:p>
      <w:pPr>
        <w:pStyle w:val="Di default"/>
        <w:numPr>
          <w:ilvl w:val="8"/>
          <w:numId w:val="9"/>
        </w:numPr>
        <w:spacing w:line="276" w:lineRule="auto"/>
        <w:jc w:val="left"/>
        <w:rPr>
          <w:rFonts w:ascii="Calibri" w:cs="Calibri" w:hAnsi="Calibri" w:eastAsia="Calibri"/>
          <w:b w:val="1"/>
          <w:bCs w:val="1"/>
          <w:sz w:val="24"/>
          <w:szCs w:val="24"/>
          <w:u w:color="000000"/>
          <w:lang w:val="it-IT"/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  <w:lang w:val="it-IT"/>
        </w:rPr>
        <w:t>F. Battiato, La cura</w:t>
      </w: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left"/>
        <w:rPr>
          <w:rFonts w:ascii="Calibri" w:cs="Calibri" w:hAnsi="Calibri" w:eastAsia="Calibri"/>
          <w:b w:val="1"/>
          <w:bCs w:val="1"/>
          <w:sz w:val="24"/>
          <w:szCs w:val="24"/>
          <w:u w:color="000000"/>
          <w:lang w:val="it-IT"/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  <w:lang w:val="it-IT"/>
        </w:rPr>
        <w:t>3. PERCORSI SULL</w:t>
      </w:r>
      <w:r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  <w:lang w:val="it-IT"/>
        </w:rPr>
        <w:t>’</w:t>
      </w:r>
      <w:r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  <w:lang w:val="it-IT"/>
        </w:rPr>
        <w:t>AUTORE</w:t>
      </w:r>
    </w:p>
    <w:p>
      <w:pPr>
        <w:pStyle w:val="Di default"/>
        <w:numPr>
          <w:ilvl w:val="3"/>
          <w:numId w:val="10"/>
        </w:numPr>
        <w:spacing w:line="276" w:lineRule="auto"/>
        <w:jc w:val="left"/>
        <w:rPr>
          <w:rFonts w:ascii="Calibri" w:cs="Calibri" w:hAnsi="Calibri" w:eastAsia="Calibri"/>
          <w:b w:val="1"/>
          <w:bCs w:val="1"/>
          <w:sz w:val="24"/>
          <w:szCs w:val="24"/>
          <w:u w:color="000000"/>
          <w:lang w:val="it-IT"/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  <w:lang w:val="it-IT"/>
        </w:rPr>
        <w:t>Giovanni Pascoli</w:t>
      </w:r>
    </w:p>
    <w:p>
      <w:pPr>
        <w:pStyle w:val="Di default"/>
        <w:numPr>
          <w:ilvl w:val="3"/>
          <w:numId w:val="7"/>
        </w:numPr>
        <w:spacing w:line="276" w:lineRule="auto"/>
        <w:jc w:val="left"/>
        <w:rPr>
          <w:rFonts w:ascii="Calibri" w:cs="Calibri" w:hAnsi="Calibri" w:eastAsia="Calibri"/>
          <w:b w:val="1"/>
          <w:bCs w:val="1"/>
          <w:sz w:val="24"/>
          <w:szCs w:val="24"/>
          <w:u w:color="000000"/>
          <w:lang w:val="it-IT"/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  <w:lang w:val="it-IT"/>
        </w:rPr>
        <w:t>Giuseppe Ungaretti</w:t>
      </w: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left"/>
        <w:rPr>
          <w:rFonts w:ascii="Calibri" w:cs="Calibri" w:hAnsi="Calibri" w:eastAsia="Calibri"/>
          <w:b w:val="1"/>
          <w:bCs w:val="1"/>
          <w:sz w:val="24"/>
          <w:szCs w:val="24"/>
          <w:u w:color="000000"/>
          <w:lang w:val="it-IT"/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  <w:lang w:val="it-IT"/>
        </w:rPr>
        <w:t>4. IL LINGUAGGIO TEATRALE. Lettura di passi di alcune opere.</w:t>
      </w: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76" w:lineRule="auto"/>
        <w:ind w:left="0" w:right="0" w:firstLine="0"/>
        <w:jc w:val="left"/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  <w:lang w:val="it-IT"/>
        </w:rPr>
      </w:pP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76" w:lineRule="auto"/>
        <w:ind w:left="0" w:right="0" w:firstLine="0"/>
        <w:jc w:val="center"/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  <w:lang w:val="it-IT"/>
        </w:rPr>
      </w:pP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76" w:lineRule="auto"/>
        <w:ind w:left="0" w:right="0" w:firstLine="0"/>
        <w:jc w:val="left"/>
        <w:rPr>
          <w:rFonts w:ascii="Calibri" w:cs="Calibri" w:hAnsi="Calibri" w:eastAsia="Calibri"/>
          <w:sz w:val="24"/>
          <w:szCs w:val="24"/>
          <w:u w:color="000000"/>
          <w:rtl w:val="0"/>
          <w:lang w:val="it-IT"/>
        </w:rPr>
      </w:pP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76" w:lineRule="auto"/>
        <w:ind w:left="0" w:right="0" w:firstLine="0"/>
        <w:jc w:val="center"/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  <w:lang w:val="it-IT"/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  <w:lang w:val="it-IT"/>
        </w:rPr>
        <w:t>EPICA</w:t>
      </w: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76" w:lineRule="auto"/>
        <w:ind w:left="0" w:right="0" w:firstLine="0"/>
        <w:jc w:val="left"/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  <w:lang w:val="it-IT"/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  <w:lang w:val="it-IT"/>
        </w:rPr>
        <w:t>TESTO: P. Biglia, P. Manfredi, A. Terrile, Il pi</w:t>
      </w:r>
      <w:r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  <w:lang w:val="it-IT"/>
        </w:rPr>
        <w:t xml:space="preserve">ù </w:t>
      </w:r>
      <w:r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  <w:lang w:val="it-IT"/>
        </w:rPr>
        <w:t>bello dei mari, Vol. C- Epica, Paravia-Pearson, 2014</w:t>
      </w:r>
    </w:p>
    <w:p>
      <w:pPr>
        <w:pStyle w:val="Di default"/>
        <w:numPr>
          <w:ilvl w:val="0"/>
          <w:numId w:val="11"/>
        </w:numPr>
        <w:bidi w:val="0"/>
        <w:spacing w:line="276" w:lineRule="auto"/>
        <w:ind w:right="0"/>
        <w:jc w:val="left"/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  <w:lang w:val="it-IT"/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  <w:lang w:val="it-IT"/>
        </w:rPr>
        <w:t>L</w:t>
      </w:r>
      <w:r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  <w:lang w:val="it-IT"/>
        </w:rPr>
        <w:t>’</w:t>
      </w:r>
      <w:r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  <w:lang w:val="it-IT"/>
        </w:rPr>
        <w:t>Eneide</w:t>
      </w: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76" w:lineRule="auto"/>
        <w:ind w:left="0" w:right="0" w:firstLine="0"/>
        <w:jc w:val="left"/>
        <w:rPr>
          <w:rFonts w:ascii="Calibri" w:cs="Calibri" w:hAnsi="Calibri" w:eastAsia="Calibri"/>
          <w:sz w:val="24"/>
          <w:szCs w:val="24"/>
          <w:u w:color="000000"/>
          <w:rtl w:val="0"/>
          <w:lang w:val="it-IT"/>
        </w:rPr>
      </w:pP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76" w:lineRule="auto"/>
        <w:ind w:left="0" w:right="0" w:firstLine="0"/>
        <w:jc w:val="left"/>
        <w:rPr>
          <w:rFonts w:ascii="Calibri" w:cs="Calibri" w:hAnsi="Calibri" w:eastAsia="Calibri"/>
          <w:u w:color="000000"/>
          <w:rtl w:val="0"/>
          <w:lang w:val="it-IT"/>
        </w:rPr>
      </w:pP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76" w:lineRule="auto"/>
        <w:ind w:left="0" w:right="0" w:firstLine="0"/>
        <w:jc w:val="left"/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  <w:lang w:val="it-IT"/>
        </w:rPr>
      </w:pP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76" w:lineRule="auto"/>
        <w:ind w:left="0" w:right="0" w:firstLine="0"/>
        <w:jc w:val="center"/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  <w:lang w:val="it-IT"/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  <w:lang w:val="it-IT"/>
        </w:rPr>
        <w:t>NARRATIVA</w:t>
      </w: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76" w:lineRule="auto"/>
        <w:ind w:left="0" w:right="0" w:firstLine="0"/>
        <w:jc w:val="center"/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  <w:lang w:val="it-IT"/>
        </w:rPr>
      </w:pP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76" w:lineRule="auto"/>
        <w:ind w:left="0" w:right="0" w:firstLine="0"/>
        <w:jc w:val="left"/>
        <w:rPr>
          <w:rFonts w:ascii="Calibri" w:cs="Calibri" w:hAnsi="Calibri" w:eastAsia="Calibri"/>
          <w:sz w:val="24"/>
          <w:szCs w:val="24"/>
          <w:u w:color="000000"/>
          <w:rtl w:val="0"/>
          <w:lang w:val="it-IT"/>
        </w:rPr>
      </w:pPr>
      <w:r>
        <w:rPr>
          <w:rFonts w:ascii="Calibri" w:cs="Calibri" w:hAnsi="Calibri" w:eastAsia="Calibri"/>
          <w:sz w:val="24"/>
          <w:szCs w:val="24"/>
          <w:u w:color="000000"/>
          <w:rtl w:val="0"/>
          <w:lang w:val="it-IT"/>
        </w:rPr>
        <w:t xml:space="preserve">Lettura dei seguenti romanzi (al termine di ogni lettura 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it-IT"/>
        </w:rPr>
        <w:t xml:space="preserve">è 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it-IT"/>
        </w:rPr>
        <w:t>stata svolta verifica conclusiva):</w:t>
      </w: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76" w:lineRule="auto"/>
        <w:ind w:left="0" w:right="0" w:firstLine="0"/>
        <w:jc w:val="left"/>
        <w:rPr>
          <w:rFonts w:ascii="Calibri" w:cs="Calibri" w:hAnsi="Calibri" w:eastAsia="Calibri"/>
          <w:sz w:val="24"/>
          <w:szCs w:val="24"/>
          <w:u w:color="000000"/>
          <w:rtl w:val="0"/>
          <w:lang w:val="it-IT"/>
        </w:rPr>
      </w:pPr>
    </w:p>
    <w:p>
      <w:pPr>
        <w:pStyle w:val="Di default"/>
        <w:numPr>
          <w:ilvl w:val="1"/>
          <w:numId w:val="13"/>
        </w:numPr>
        <w:bidi w:val="0"/>
        <w:spacing w:line="276" w:lineRule="auto"/>
        <w:ind w:right="0"/>
        <w:jc w:val="left"/>
        <w:rPr>
          <w:rFonts w:ascii="Calibri" w:cs="Calibri" w:hAnsi="Calibri" w:eastAsia="Calibri"/>
          <w:sz w:val="24"/>
          <w:szCs w:val="24"/>
          <w:u w:color="000000"/>
          <w:rtl w:val="0"/>
          <w:lang w:val="it-IT"/>
        </w:rPr>
      </w:pPr>
      <w:r>
        <w:rPr>
          <w:rFonts w:ascii="Calibri" w:cs="Calibri" w:hAnsi="Calibri" w:eastAsia="Calibri"/>
          <w:sz w:val="24"/>
          <w:szCs w:val="24"/>
          <w:u w:color="000000"/>
          <w:rtl w:val="0"/>
          <w:lang w:val="it-IT"/>
        </w:rPr>
        <w:t>A. Manzoni, I Promessi sposi (capitoli 1-2-3-4-8-9-10-12-13-14-21-22-38)</w:t>
      </w:r>
    </w:p>
    <w:p>
      <w:pPr>
        <w:pStyle w:val="Di default"/>
        <w:numPr>
          <w:ilvl w:val="1"/>
          <w:numId w:val="14"/>
        </w:numPr>
        <w:bidi w:val="0"/>
        <w:spacing w:line="276" w:lineRule="auto"/>
        <w:ind w:right="0"/>
        <w:jc w:val="left"/>
        <w:rPr>
          <w:rFonts w:ascii="Calibri" w:cs="Calibri" w:hAnsi="Calibri" w:eastAsia="Calibri"/>
          <w:u w:color="000000"/>
          <w:rtl w:val="0"/>
          <w:lang w:val="it-IT"/>
        </w:rPr>
      </w:pPr>
      <w:r>
        <w:rPr>
          <w:rFonts w:ascii="Calibri" w:cs="Calibri" w:hAnsi="Calibri" w:eastAsia="Calibri"/>
          <w:u w:color="000000"/>
          <w:rtl w:val="0"/>
          <w:lang w:val="it-IT"/>
        </w:rPr>
        <w:t>E. Zola, Germinal (integrale)</w:t>
      </w:r>
    </w:p>
    <w:p>
      <w:pPr>
        <w:pStyle w:val="Di default"/>
        <w:numPr>
          <w:ilvl w:val="1"/>
          <w:numId w:val="14"/>
        </w:numPr>
        <w:bidi w:val="0"/>
        <w:spacing w:line="276" w:lineRule="auto"/>
        <w:ind w:right="0"/>
        <w:jc w:val="left"/>
        <w:rPr>
          <w:rFonts w:ascii="Calibri" w:cs="Calibri" w:hAnsi="Calibri" w:eastAsia="Calibri"/>
          <w:u w:color="000000"/>
          <w:rtl w:val="0"/>
          <w:lang w:val="it-IT"/>
        </w:rPr>
      </w:pPr>
      <w:r>
        <w:rPr>
          <w:rFonts w:ascii="Calibri" w:cs="Calibri" w:hAnsi="Calibri" w:eastAsia="Calibri"/>
          <w:u w:color="000000"/>
          <w:rtl w:val="0"/>
          <w:lang w:val="it-IT"/>
        </w:rPr>
        <w:t>E. Hemingway, Addio alle armi (integrale)</w:t>
      </w: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76" w:lineRule="auto"/>
        <w:ind w:left="0" w:right="0" w:firstLine="0"/>
        <w:jc w:val="left"/>
        <w:rPr>
          <w:rFonts w:ascii="Calibri" w:cs="Calibri" w:hAnsi="Calibri" w:eastAsia="Calibri"/>
          <w:sz w:val="24"/>
          <w:szCs w:val="24"/>
          <w:u w:color="000000"/>
          <w:rtl w:val="0"/>
          <w:lang w:val="it-IT"/>
        </w:rPr>
      </w:pP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76" w:lineRule="auto"/>
        <w:ind w:left="0" w:right="0" w:firstLine="0"/>
        <w:jc w:val="left"/>
        <w:rPr>
          <w:rFonts w:ascii="Calibri" w:cs="Calibri" w:hAnsi="Calibri" w:eastAsia="Calibri"/>
          <w:sz w:val="24"/>
          <w:szCs w:val="24"/>
          <w:u w:color="000000"/>
          <w:rtl w:val="0"/>
          <w:lang w:val="it-IT"/>
        </w:rPr>
      </w:pP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76" w:lineRule="auto"/>
        <w:ind w:left="0" w:right="0" w:firstLine="0"/>
        <w:jc w:val="left"/>
        <w:rPr>
          <w:rFonts w:ascii="Calibri" w:cs="Calibri" w:hAnsi="Calibri" w:eastAsia="Calibri"/>
          <w:sz w:val="24"/>
          <w:szCs w:val="24"/>
          <w:u w:color="000000"/>
          <w:rtl w:val="0"/>
          <w:lang w:val="it-IT"/>
        </w:rPr>
      </w:pP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76" w:lineRule="auto"/>
        <w:ind w:left="0" w:right="0" w:firstLine="0"/>
        <w:jc w:val="left"/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  <w:lang w:val="it-IT"/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  <w:lang w:val="it-IT"/>
        </w:rPr>
        <w:t>Como,</w:t>
      </w:r>
      <w:r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  <w:lang w:val="it-IT"/>
        </w:rPr>
        <w:t xml:space="preserve">  27</w:t>
      </w:r>
      <w:r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  <w:lang w:val="it-IT"/>
        </w:rPr>
        <w:t>/05/20</w:t>
      </w:r>
      <w:r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  <w:lang w:val="it-IT"/>
        </w:rPr>
        <w:t>20</w:t>
      </w: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76" w:lineRule="auto"/>
        <w:ind w:left="0" w:right="0" w:firstLine="0"/>
        <w:jc w:val="left"/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  <w:lang w:val="it-IT"/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  <w:lang w:val="it-IT"/>
        </w:rPr>
        <w:t>L</w:t>
      </w:r>
      <w:r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  <w:lang w:val="it-IT"/>
        </w:rPr>
        <w:t>’</w:t>
      </w:r>
      <w:r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  <w:lang w:val="it-IT"/>
        </w:rPr>
        <w:t>insegnante</w:t>
        <w:tab/>
        <w:tab/>
        <w:tab/>
        <w:tab/>
        <w:tab/>
        <w:tab/>
        <w:tab/>
        <w:tab/>
        <w:tab/>
        <w:t>Gli studenti</w:t>
      </w: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76" w:lineRule="auto"/>
        <w:ind w:left="0" w:right="0" w:firstLine="0"/>
        <w:jc w:val="left"/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  <w:lang w:val="it-IT"/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  <w:lang w:val="it-IT"/>
        </w:rPr>
        <w:t xml:space="preserve"> </w:t>
      </w: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76" w:lineRule="auto"/>
        <w:ind w:left="0" w:right="0" w:firstLine="0"/>
        <w:jc w:val="left"/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  <w:lang w:val="it-IT"/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  <w:lang w:val="it-IT"/>
        </w:rPr>
        <w:t>Rachele Paganelli</w:t>
        <w:tab/>
        <w:tab/>
        <w:tab/>
        <w:tab/>
        <w:tab/>
      </w:r>
      <w:r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  <w:lang w:val="it-IT"/>
        </w:rPr>
        <w:tab/>
        <w:tab/>
        <w:tab/>
        <w:tab/>
      </w:r>
      <w:r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  <w:lang w:val="it-IT"/>
        </w:rPr>
        <w:t>Simone Piazza</w:t>
      </w: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76" w:lineRule="auto"/>
        <w:ind w:left="0" w:right="0" w:firstLine="0"/>
        <w:jc w:val="left"/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  <w:lang w:val="it-IT"/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  <w:lang w:val="it-IT"/>
        </w:rPr>
        <w:tab/>
        <w:tab/>
        <w:tab/>
        <w:tab/>
        <w:tab/>
        <w:tab/>
        <w:tab/>
        <w:tab/>
        <w:tab/>
        <w:tab/>
        <w:t xml:space="preserve">        Aletti Alessandro</w:t>
      </w: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76" w:lineRule="auto"/>
        <w:ind w:left="0" w:right="0" w:firstLine="0"/>
        <w:jc w:val="left"/>
        <w:rPr>
          <w:rtl w:val="0"/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  <w:lang w:val="it-IT"/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Stile importato 1"/>
  </w:abstractNum>
  <w:abstractNum w:abstractNumId="1">
    <w:multiLevelType w:val="hybridMultilevel"/>
    <w:styleLink w:val="Stile importato 1"/>
    <w:lvl w:ilvl="0">
      <w:start w:val="1"/>
      <w:numFmt w:val="decimal"/>
      <w:suff w:val="tab"/>
      <w:lvlText w:val="%1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2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160" w:hanging="321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88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320" w:hanging="321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0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204"/>
        </w:tabs>
        <w:ind w:left="57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6480" w:hanging="321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Stile importato 2"/>
  </w:abstractNum>
  <w:abstractNum w:abstractNumId="3">
    <w:multiLevelType w:val="hybridMultilevel"/>
    <w:styleLink w:val="Stile importato 2"/>
    <w:lvl w:ilvl="0">
      <w:start w:val="1"/>
      <w:numFmt w:val="decimal"/>
      <w:suff w:val="tab"/>
      <w:lvlText w:val="%1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2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Letter"/>
      <w:suff w:val="tab"/>
      <w:lvlText w:val="%3."/>
      <w:lvlJc w:val="left"/>
      <w:p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1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88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320" w:hanging="321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0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204"/>
        </w:tabs>
        <w:ind w:left="57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6480" w:hanging="321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Con lettere"/>
  </w:abstractNum>
  <w:abstractNum w:abstractNumId="5">
    <w:multiLevelType w:val="hybridMultilevel"/>
    <w:styleLink w:val="Con lettere"/>
    <w:lvl w:ilvl="0">
      <w:start w:val="1"/>
      <w:numFmt w:val="upperLetter"/>
      <w:suff w:val="tab"/>
      <w:lvlText w:val="%1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93" w:hanging="393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upperLetter"/>
      <w:suff w:val="tab"/>
      <w:lvlText w:val="%2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53" w:hanging="393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upperLetter"/>
      <w:suff w:val="tab"/>
      <w:lvlText w:val="%3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113" w:hanging="393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lowerLetter"/>
      <w:suff w:val="tab"/>
      <w:lvlText w:val="%4.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73" w:hanging="393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upperLetter"/>
      <w:suff w:val="tab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833" w:hanging="393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upperLetter"/>
      <w:suff w:val="tab"/>
      <w:lvlText w:val="%6."/>
      <w:lvlJc w:val="left"/>
      <w:p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193" w:hanging="393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upperLetter"/>
      <w:suff w:val="tab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553" w:hanging="393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upperLetter"/>
      <w:suff w:val="tab"/>
      <w:lvlText w:val="%8."/>
      <w:lvlJc w:val="left"/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913" w:hanging="393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upperLetter"/>
      <w:suff w:val="tab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273" w:hanging="393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numStyleLink w:val="Punto elenco"/>
  </w:abstractNum>
  <w:abstractNum w:abstractNumId="7">
    <w:multiLevelType w:val="hybridMultilevel"/>
    <w:styleLink w:val="Punto elenco"/>
    <w:lvl w:ilvl="0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96" w:hanging="19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76" w:hanging="19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56" w:hanging="19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36" w:hanging="19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916" w:hanging="19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096" w:hanging="19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276" w:hanging="19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56" w:hanging="19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636" w:hanging="19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8">
    <w:multiLevelType w:val="hybridMultilevel"/>
    <w:numStyleLink w:val="Numerato"/>
  </w:abstractNum>
  <w:abstractNum w:abstractNumId="9">
    <w:multiLevelType w:val="hybridMultilevel"/>
    <w:styleLink w:val="Numerato"/>
    <w:lvl w:ilvl="0">
      <w:start w:val="1"/>
      <w:numFmt w:val="decimal"/>
      <w:suff w:val="tab"/>
      <w:lvlText w:val="%1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2"/>
    <w:lvlOverride w:ilvl="1">
      <w:startOverride w:val="2"/>
    </w:lvlOverride>
  </w:num>
  <w:num w:numId="6">
    <w:abstractNumId w:val="5"/>
  </w:num>
  <w:num w:numId="7">
    <w:abstractNumId w:val="4"/>
  </w:num>
  <w:num w:numId="8">
    <w:abstractNumId w:val="7"/>
  </w:num>
  <w:num w:numId="9">
    <w:abstractNumId w:val="6"/>
  </w:num>
  <w:num w:numId="10">
    <w:abstractNumId w:val="4"/>
    <w:lvlOverride w:ilvl="3">
      <w:startOverride w:val="1"/>
    </w:lvlOverride>
  </w:num>
  <w:num w:numId="11">
    <w:abstractNumId w:val="6"/>
    <w:lvlOverride w:ilvl="0">
      <w:lvl w:ilvl="0">
        <w:start w:val="1"/>
        <w:numFmt w:val="bullet"/>
        <w:suff w:val="tab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96" w:hanging="196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376" w:hanging="196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556" w:hanging="196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736" w:hanging="196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916" w:hanging="196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096" w:hanging="196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276" w:hanging="196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tabs>
            <w:tab w:val="left" w:pos="708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456" w:hanging="196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636" w:hanging="196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</w:num>
  <w:num w:numId="12">
    <w:abstractNumId w:val="9"/>
  </w:num>
  <w:num w:numId="13">
    <w:abstractNumId w:val="8"/>
  </w:num>
  <w:num w:numId="14">
    <w:abstractNumId w:val="8"/>
    <w:lvlOverride w:ilvl="0">
      <w:lvl w:ilvl="0">
        <w:start w:val="1"/>
        <w:numFmt w:val="decimal"/>
        <w:suff w:val="tab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708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tabs>
            <w:tab w:val="left" w:pos="708"/>
            <w:tab w:val="left" w:pos="1416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21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tabs>
            <w:tab w:val="left" w:pos="708"/>
            <w:tab w:val="left" w:pos="1416"/>
            <w:tab w:val="left" w:pos="2124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i default">
    <w:name w:val="Di default"/>
    <w:next w:val="Di 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it-IT"/>
      <w14:textOutline>
        <w14:noFill/>
      </w14:textOutline>
      <w14:textFill>
        <w14:solidFill>
          <w14:srgbClr w14:val="000000"/>
        </w14:solidFill>
      </w14:textFill>
    </w:rPr>
  </w:style>
  <w:style w:type="character" w:styleId="Link">
    <w:name w:val="Link"/>
    <w:rPr>
      <w:u w:val="single"/>
    </w:rPr>
  </w:style>
  <w:style w:type="character" w:styleId="Hyperlink.0">
    <w:name w:val="Hyperlink.0"/>
    <w:basedOn w:val="Link"/>
    <w:next w:val="Hyperlink.0"/>
    <w:rPr>
      <w:outline w:val="0"/>
      <w:color w:val="0000ff"/>
      <w:sz w:val="20"/>
      <w:szCs w:val="20"/>
      <w:u w:color="0000ff"/>
      <w:lang w:val="en-US"/>
      <w14:textFill>
        <w14:solidFill>
          <w14:srgbClr w14:val="0000FF"/>
        </w14:solidFill>
      </w14:textFill>
    </w:rPr>
  </w:style>
  <w:style w:type="numbering" w:styleId="Stile importato 1">
    <w:name w:val="Stile importato 1"/>
    <w:pPr>
      <w:numPr>
        <w:numId w:val="1"/>
      </w:numPr>
    </w:pPr>
  </w:style>
  <w:style w:type="numbering" w:styleId="Stile importato 2">
    <w:name w:val="Stile importato 2"/>
    <w:pPr>
      <w:numPr>
        <w:numId w:val="3"/>
      </w:numPr>
    </w:pPr>
  </w:style>
  <w:style w:type="numbering" w:styleId="Con lettere">
    <w:name w:val="Con lettere"/>
    <w:pPr>
      <w:numPr>
        <w:numId w:val="6"/>
      </w:numPr>
    </w:pPr>
  </w:style>
  <w:style w:type="numbering" w:styleId="Punto elenco">
    <w:name w:val="Punto elenco"/>
    <w:pPr>
      <w:numPr>
        <w:numId w:val="8"/>
      </w:numPr>
    </w:pPr>
  </w:style>
  <w:style w:type="numbering" w:styleId="Numerato">
    <w:name w:val="Numerato"/>
    <w:pPr>
      <w:numPr>
        <w:numId w:val="12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