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449" w:rsidRDefault="004C20B2" w:rsidP="004C20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PROGRAMMA </w:t>
      </w:r>
      <w:r>
        <w:rPr>
          <w:rFonts w:ascii="Times New Roman" w:hAnsi="Times New Roman" w:cs="Times New Roman"/>
          <w:sz w:val="24"/>
          <w:szCs w:val="24"/>
        </w:rPr>
        <w:t>SVOLTO</w:t>
      </w:r>
      <w:r>
        <w:rPr>
          <w:rFonts w:ascii="Times New Roman" w:hAnsi="Times New Roman" w:cs="Times New Roman"/>
          <w:sz w:val="24"/>
          <w:szCs w:val="24"/>
        </w:rPr>
        <w:t xml:space="preserve"> DI GEOGRAFIA GENERALE ED ECONOMICA </w:t>
      </w:r>
    </w:p>
    <w:p w:rsidR="004C20B2" w:rsidRDefault="004C20B2" w:rsidP="004C20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CLASSI PRIME</w:t>
      </w:r>
    </w:p>
    <w:p w:rsidR="004C20B2" w:rsidRDefault="004C20B2" w:rsidP="004C20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DOCENTE Ilaria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Barilà</w:t>
      </w:r>
      <w:proofErr w:type="spellEnd"/>
    </w:p>
    <w:p w:rsidR="004C20B2" w:rsidRDefault="004C20B2" w:rsidP="004C20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STRUMENTI DELLA GEOGRAFIA: Orientamento; Reticolato geografico e coordinate geografiche; carte geografiche.</w:t>
      </w:r>
    </w:p>
    <w:p w:rsidR="004C20B2" w:rsidRDefault="004C20B2" w:rsidP="004C20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AMBIENTE E RISORSE: Ecosistemi, territorio e risorse naturali; acqua, idrosfera, ciclo dell’acqua e impronta ecologia; suolo, struttura, composizione, formazione e degrado; risorse energetiche; inquinamento e riscaldamenti climatico.</w:t>
      </w:r>
    </w:p>
    <w:p w:rsidR="004C20B2" w:rsidRDefault="004C20B2" w:rsidP="004C20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IL PIANETA E I SUOI ABITANTI: popolazione mondiale e dinamiche demografiche; i flussi migratori; la globalizzazione.</w:t>
      </w:r>
    </w:p>
    <w:p w:rsidR="004C20B2" w:rsidRDefault="004C20B2" w:rsidP="004C20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ITALIA, EUROPA, RESTO DEL MONDO: caratteristiche fisico-ambientali, socio-culturali, economiche e geopolitiche. </w:t>
      </w:r>
    </w:p>
    <w:p w:rsidR="004C20B2" w:rsidRDefault="004C20B2" w:rsidP="004C20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20B2" w:rsidRDefault="004C20B2" w:rsidP="004C20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Como, 05/06/2020</w:t>
      </w:r>
    </w:p>
    <w:p w:rsidR="004C20B2" w:rsidRPr="004C20B2" w:rsidRDefault="004C20B2" w:rsidP="004C20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Ilaria Barilà</w:t>
      </w:r>
      <w:bookmarkStart w:id="0" w:name="_GoBack"/>
      <w:bookmarkEnd w:id="0"/>
    </w:p>
    <w:sectPr w:rsidR="004C20B2" w:rsidRPr="004C20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6C"/>
    <w:rsid w:val="004C20B2"/>
    <w:rsid w:val="004F7093"/>
    <w:rsid w:val="00860970"/>
    <w:rsid w:val="00EC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99E81-5827-4DF8-9308-99DAFBF6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Barilà</dc:creator>
  <cp:keywords/>
  <dc:description/>
  <cp:lastModifiedBy>Ilaria Barilà</cp:lastModifiedBy>
  <cp:revision>2</cp:revision>
  <dcterms:created xsi:type="dcterms:W3CDTF">2020-06-05T13:19:00Z</dcterms:created>
  <dcterms:modified xsi:type="dcterms:W3CDTF">2020-06-05T13:27:00Z</dcterms:modified>
</cp:coreProperties>
</file>