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1A3" w:rsidRPr="002C01A3" w:rsidRDefault="005135CB" w:rsidP="002C01A3">
      <w:pPr>
        <w:rPr>
          <w:rFonts w:ascii="Times New Roman" w:eastAsia="Times New Roman" w:hAnsi="Times New Roman" w:cs="Times New Roman"/>
          <w:b/>
          <w:bCs/>
          <w:color w:val="2288BB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5"/>
          <w:sz w:val="42"/>
          <w:szCs w:val="42"/>
        </w:rPr>
        <w:t xml:space="preserve">               </w:t>
      </w:r>
      <w:r w:rsidR="002C01A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BC4FA1" wp14:editId="1547A649">
            <wp:extent cx="665018" cy="764771"/>
            <wp:effectExtent l="0" t="0" r="0" b="0"/>
            <wp:docPr id="1" name="Immagine 1" descr="https://www.magistricumacini.gov.it/magistricumacini/img/mc3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https://www.magistricumacini.gov.it/magistricumacini/img/mc3tras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5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1A3" w:rsidRPr="002C01A3">
        <w:rPr>
          <w:rFonts w:ascii="Times New Roman" w:eastAsia="Times New Roman" w:hAnsi="Times New Roman" w:cs="Times New Roman"/>
          <w:b/>
          <w:bCs/>
          <w:color w:val="4472C4" w:themeColor="accent5"/>
          <w:sz w:val="42"/>
          <w:szCs w:val="42"/>
        </w:rPr>
        <w:t>I.T.I.S.</w:t>
      </w:r>
      <w:r w:rsidR="002C01A3" w:rsidRPr="002C01A3">
        <w:rPr>
          <w:rFonts w:ascii="Times New Roman" w:eastAsia="Times New Roman" w:hAnsi="Times New Roman" w:cs="Times New Roman"/>
          <w:b/>
          <w:bCs/>
          <w:color w:val="2288BB"/>
          <w:sz w:val="42"/>
          <w:szCs w:val="42"/>
        </w:rPr>
        <w:t xml:space="preserve"> </w:t>
      </w:r>
      <w:r w:rsidR="002C01A3" w:rsidRPr="002C01A3">
        <w:rPr>
          <w:rFonts w:ascii="Times New Roman" w:eastAsia="Times New Roman" w:hAnsi="Times New Roman" w:cs="Times New Roman"/>
          <w:b/>
          <w:bCs/>
          <w:color w:val="4472C4" w:themeColor="accent5"/>
          <w:sz w:val="42"/>
          <w:szCs w:val="42"/>
        </w:rPr>
        <w:t xml:space="preserve">Magistri </w:t>
      </w:r>
      <w:proofErr w:type="spellStart"/>
      <w:r w:rsidR="002C01A3" w:rsidRPr="002C01A3">
        <w:rPr>
          <w:rFonts w:ascii="Times New Roman" w:eastAsia="Times New Roman" w:hAnsi="Times New Roman" w:cs="Times New Roman"/>
          <w:b/>
          <w:bCs/>
          <w:color w:val="4472C4" w:themeColor="accent5"/>
          <w:sz w:val="42"/>
          <w:szCs w:val="42"/>
        </w:rPr>
        <w:t>Cumacini</w:t>
      </w:r>
      <w:proofErr w:type="spellEnd"/>
    </w:p>
    <w:p w:rsidR="002C01A3" w:rsidRPr="002C01A3" w:rsidRDefault="002C01A3" w:rsidP="002C01A3">
      <w:pPr>
        <w:rPr>
          <w:rFonts w:ascii="Times New Roman" w:eastAsia="Times New Roman" w:hAnsi="Times New Roman" w:cs="Times New Roman"/>
          <w:b/>
          <w:bCs/>
          <w:color w:val="4472C4" w:themeColor="accent5"/>
          <w:sz w:val="42"/>
          <w:szCs w:val="42"/>
        </w:rPr>
      </w:pPr>
      <w:r w:rsidRPr="002C01A3">
        <w:rPr>
          <w:rFonts w:ascii="Times New Roman" w:eastAsia="Times New Roman" w:hAnsi="Times New Roman" w:cs="Times New Roman"/>
          <w:b/>
          <w:bCs/>
          <w:color w:val="2288BB"/>
          <w:sz w:val="42"/>
          <w:szCs w:val="42"/>
        </w:rPr>
        <w:t xml:space="preserve">            </w:t>
      </w:r>
      <w:r w:rsidR="005135CB">
        <w:rPr>
          <w:rFonts w:ascii="Times New Roman" w:eastAsia="Times New Roman" w:hAnsi="Times New Roman" w:cs="Times New Roman"/>
          <w:b/>
          <w:bCs/>
          <w:color w:val="2288BB"/>
          <w:sz w:val="42"/>
          <w:szCs w:val="42"/>
        </w:rPr>
        <w:t xml:space="preserve">              </w:t>
      </w:r>
      <w:r w:rsidRPr="002C01A3">
        <w:rPr>
          <w:rFonts w:ascii="Times New Roman" w:eastAsia="Times New Roman" w:hAnsi="Times New Roman" w:cs="Times New Roman"/>
          <w:b/>
          <w:bCs/>
          <w:color w:val="2288BB"/>
          <w:sz w:val="42"/>
          <w:szCs w:val="42"/>
        </w:rPr>
        <w:t xml:space="preserve"> </w:t>
      </w:r>
      <w:r w:rsidRPr="002C01A3">
        <w:rPr>
          <w:rFonts w:ascii="Times New Roman" w:eastAsia="Times New Roman" w:hAnsi="Times New Roman" w:cs="Times New Roman"/>
          <w:b/>
          <w:bCs/>
          <w:color w:val="4472C4" w:themeColor="accent5"/>
        </w:rPr>
        <w:t xml:space="preserve">via C. </w:t>
      </w:r>
      <w:proofErr w:type="gramStart"/>
      <w:r w:rsidRPr="002C01A3">
        <w:rPr>
          <w:rFonts w:ascii="Times New Roman" w:eastAsia="Times New Roman" w:hAnsi="Times New Roman" w:cs="Times New Roman"/>
          <w:b/>
          <w:bCs/>
          <w:color w:val="4472C4" w:themeColor="accent5"/>
        </w:rPr>
        <w:t xml:space="preserve">Colombo, </w:t>
      </w:r>
      <w:r w:rsidR="00C7751F">
        <w:rPr>
          <w:rFonts w:ascii="Times New Roman" w:eastAsia="Times New Roman" w:hAnsi="Times New Roman" w:cs="Times New Roman"/>
          <w:b/>
          <w:bCs/>
          <w:color w:val="4472C4" w:themeColor="accent5"/>
        </w:rPr>
        <w:t xml:space="preserve"> </w:t>
      </w:r>
      <w:proofErr w:type="spellStart"/>
      <w:r w:rsidR="00C7751F">
        <w:rPr>
          <w:rFonts w:ascii="Times New Roman" w:eastAsia="Times New Roman" w:hAnsi="Times New Roman" w:cs="Times New Roman"/>
          <w:b/>
          <w:bCs/>
          <w:color w:val="4472C4" w:themeColor="accent5"/>
        </w:rPr>
        <w:t>loc</w:t>
      </w:r>
      <w:proofErr w:type="spellEnd"/>
      <w:r w:rsidR="00C7751F">
        <w:rPr>
          <w:rFonts w:ascii="Times New Roman" w:eastAsia="Times New Roman" w:hAnsi="Times New Roman" w:cs="Times New Roman"/>
          <w:b/>
          <w:bCs/>
          <w:color w:val="4472C4" w:themeColor="accent5"/>
        </w:rPr>
        <w:t>.</w:t>
      </w:r>
      <w:proofErr w:type="gramEnd"/>
      <w:r w:rsidR="00C7751F">
        <w:rPr>
          <w:rFonts w:ascii="Times New Roman" w:eastAsia="Times New Roman" w:hAnsi="Times New Roman" w:cs="Times New Roman"/>
          <w:b/>
          <w:bCs/>
          <w:color w:val="4472C4" w:themeColor="accent5"/>
        </w:rPr>
        <w:t xml:space="preserve"> </w:t>
      </w:r>
      <w:proofErr w:type="spellStart"/>
      <w:r w:rsidRPr="002C01A3">
        <w:rPr>
          <w:rFonts w:ascii="Times New Roman" w:eastAsia="Times New Roman" w:hAnsi="Times New Roman" w:cs="Times New Roman"/>
          <w:b/>
          <w:bCs/>
          <w:color w:val="4472C4" w:themeColor="accent5"/>
        </w:rPr>
        <w:t>Lazzago</w:t>
      </w:r>
      <w:proofErr w:type="spellEnd"/>
      <w:r w:rsidRPr="002C01A3">
        <w:rPr>
          <w:rFonts w:ascii="Times New Roman" w:eastAsia="Times New Roman" w:hAnsi="Times New Roman" w:cs="Times New Roman"/>
          <w:b/>
          <w:bCs/>
          <w:color w:val="4472C4" w:themeColor="accent5"/>
        </w:rPr>
        <w:t xml:space="preserve"> </w:t>
      </w:r>
      <w:r w:rsidR="00C7751F">
        <w:rPr>
          <w:rFonts w:ascii="Times New Roman" w:eastAsia="Times New Roman" w:hAnsi="Times New Roman" w:cs="Times New Roman"/>
          <w:b/>
          <w:bCs/>
          <w:color w:val="4472C4" w:themeColor="accent5"/>
        </w:rPr>
        <w:t xml:space="preserve"> 22100 </w:t>
      </w:r>
      <w:r w:rsidRPr="002C01A3">
        <w:rPr>
          <w:rFonts w:ascii="Times New Roman" w:eastAsia="Times New Roman" w:hAnsi="Times New Roman" w:cs="Times New Roman"/>
          <w:b/>
          <w:bCs/>
          <w:color w:val="4472C4" w:themeColor="accent5"/>
        </w:rPr>
        <w:t>Como</w:t>
      </w:r>
    </w:p>
    <w:p w:rsidR="00F73C8B" w:rsidRDefault="00F73C8B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3F01" w:rsidRDefault="00403F01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3F01" w:rsidRDefault="00403F01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F48AA" w:rsidRPr="00F25135" w:rsidRDefault="00DF48AA" w:rsidP="00DF48AA">
      <w:pPr>
        <w:widowControl w:val="0"/>
        <w:suppressAutoHyphens/>
        <w:spacing w:after="0" w:line="240" w:lineRule="auto"/>
        <w:ind w:right="-1985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PROGRAMMA SVOLTO </w:t>
      </w:r>
      <w:r>
        <w:rPr>
          <w:rFonts w:ascii="Arial" w:eastAsia="Times New Roman" w:hAnsi="Arial" w:cs="Arial"/>
          <w:sz w:val="24"/>
        </w:rPr>
        <w:t>NELL'ANNO SCOLASTICO 201</w:t>
      </w:r>
      <w:r w:rsidR="005D33B2">
        <w:rPr>
          <w:rFonts w:ascii="Arial" w:eastAsia="Times New Roman" w:hAnsi="Arial" w:cs="Arial"/>
          <w:sz w:val="24"/>
        </w:rPr>
        <w:t>8</w:t>
      </w:r>
      <w:r>
        <w:rPr>
          <w:rFonts w:ascii="Arial" w:eastAsia="Times New Roman" w:hAnsi="Arial" w:cs="Arial"/>
          <w:sz w:val="24"/>
        </w:rPr>
        <w:t>/201</w:t>
      </w:r>
      <w:r w:rsidR="005D33B2">
        <w:rPr>
          <w:rFonts w:ascii="Arial" w:eastAsia="Times New Roman" w:hAnsi="Arial" w:cs="Arial"/>
          <w:sz w:val="24"/>
        </w:rPr>
        <w:t>9</w:t>
      </w:r>
    </w:p>
    <w:p w:rsidR="00DF48AA" w:rsidRDefault="00DF48AA" w:rsidP="00DF48AA">
      <w:pPr>
        <w:widowControl w:val="0"/>
        <w:suppressAutoHyphens/>
        <w:spacing w:after="0" w:line="240" w:lineRule="auto"/>
        <w:ind w:right="-1985"/>
        <w:rPr>
          <w:rFonts w:ascii="Arial" w:eastAsia="Liberation Serif" w:hAnsi="Arial" w:cs="Arial"/>
          <w:sz w:val="24"/>
        </w:rPr>
      </w:pPr>
    </w:p>
    <w:p w:rsidR="00DF48AA" w:rsidRDefault="00DF48AA" w:rsidP="00DF48AA">
      <w:pPr>
        <w:ind w:right="-1985"/>
      </w:pPr>
      <w:r>
        <w:rPr>
          <w:rFonts w:ascii="Arial" w:eastAsia="Times New Roman" w:hAnsi="Arial" w:cs="Arial"/>
          <w:b/>
          <w:sz w:val="24"/>
        </w:rPr>
        <w:t>CLASSE:</w:t>
      </w:r>
      <w:r>
        <w:rPr>
          <w:rFonts w:ascii="Arial" w:eastAsia="Times New Roman" w:hAnsi="Arial" w:cs="Arial"/>
          <w:sz w:val="24"/>
        </w:rPr>
        <w:t xml:space="preserve"> 2^</w:t>
      </w:r>
      <w:r w:rsidR="00A60E27">
        <w:rPr>
          <w:rFonts w:ascii="Arial" w:eastAsia="Times New Roman" w:hAnsi="Arial" w:cs="Arial"/>
          <w:sz w:val="24"/>
        </w:rPr>
        <w:t xml:space="preserve"> </w:t>
      </w:r>
      <w:r w:rsidR="00DD4EBB">
        <w:rPr>
          <w:rFonts w:ascii="Arial" w:eastAsia="Times New Roman" w:hAnsi="Arial" w:cs="Arial"/>
          <w:sz w:val="24"/>
        </w:rPr>
        <w:t>INF4</w:t>
      </w:r>
      <w:r>
        <w:rPr>
          <w:rFonts w:ascii="Arial" w:eastAsia="Times New Roman" w:hAnsi="Arial" w:cs="Arial"/>
          <w:sz w:val="24"/>
        </w:rPr>
        <w:t xml:space="preserve">    </w:t>
      </w:r>
      <w:r w:rsidR="0039051E">
        <w:rPr>
          <w:rFonts w:ascii="Arial" w:eastAsia="Times New Roman" w:hAnsi="Arial" w:cs="Arial"/>
          <w:sz w:val="24"/>
        </w:rPr>
        <w:t xml:space="preserve">      </w:t>
      </w:r>
      <w:r>
        <w:rPr>
          <w:rFonts w:ascii="Arial" w:eastAsia="Times New Roman" w:hAnsi="Arial" w:cs="Arial"/>
          <w:sz w:val="24"/>
        </w:rPr>
        <w:t xml:space="preserve"> </w:t>
      </w:r>
      <w:r w:rsidRPr="00F25135">
        <w:rPr>
          <w:rFonts w:ascii="Arial" w:eastAsia="Times New Roman" w:hAnsi="Arial" w:cs="Arial"/>
          <w:b/>
          <w:sz w:val="24"/>
        </w:rPr>
        <w:t>SPECIALIZZAZIONE</w:t>
      </w:r>
      <w:r>
        <w:rPr>
          <w:rFonts w:ascii="Arial" w:eastAsia="Times New Roman" w:hAnsi="Arial" w:cs="Arial"/>
          <w:sz w:val="24"/>
        </w:rPr>
        <w:t xml:space="preserve">: </w:t>
      </w:r>
      <w:r w:rsidR="00DD4EBB">
        <w:rPr>
          <w:rFonts w:ascii="Arial" w:eastAsia="Times New Roman" w:hAnsi="Arial" w:cs="Arial"/>
          <w:sz w:val="24"/>
        </w:rPr>
        <w:t>Informatica e Telecomunicazioni</w:t>
      </w:r>
      <w:r>
        <w:rPr>
          <w:rFonts w:ascii="Times New Roman" w:hAnsi="Times New Roman"/>
        </w:rPr>
        <w:t xml:space="preserve"> </w:t>
      </w:r>
    </w:p>
    <w:p w:rsidR="00DF48AA" w:rsidRDefault="00DF48AA" w:rsidP="00DF48AA">
      <w:pPr>
        <w:widowControl w:val="0"/>
        <w:suppressAutoHyphens/>
        <w:spacing w:after="0" w:line="240" w:lineRule="auto"/>
        <w:ind w:right="-1985"/>
        <w:rPr>
          <w:rFonts w:ascii="Arial" w:eastAsia="Liberation Serif" w:hAnsi="Arial" w:cs="Arial"/>
          <w:sz w:val="24"/>
        </w:rPr>
      </w:pPr>
      <w:r>
        <w:rPr>
          <w:rFonts w:ascii="Arial" w:eastAsia="Times New Roman" w:hAnsi="Arial" w:cs="Arial"/>
          <w:b/>
          <w:sz w:val="24"/>
        </w:rPr>
        <w:t>Prof.</w:t>
      </w:r>
      <w:r>
        <w:rPr>
          <w:rFonts w:ascii="Arial" w:eastAsia="Times New Roman" w:hAnsi="Arial" w:cs="Arial"/>
          <w:b/>
          <w:sz w:val="18"/>
          <w:szCs w:val="18"/>
        </w:rPr>
        <w:t>ssa</w:t>
      </w:r>
      <w:r>
        <w:rPr>
          <w:rFonts w:ascii="Arial" w:eastAsia="Times New Roman" w:hAnsi="Arial" w:cs="Arial"/>
          <w:sz w:val="24"/>
        </w:rPr>
        <w:t xml:space="preserve"> Caterina SARACCO</w:t>
      </w:r>
    </w:p>
    <w:p w:rsidR="00DF48AA" w:rsidRDefault="00DF48AA" w:rsidP="00DF48AA">
      <w:pPr>
        <w:widowControl w:val="0"/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sz w:val="24"/>
        </w:rPr>
      </w:pPr>
    </w:p>
    <w:p w:rsidR="00403F01" w:rsidRDefault="00403F01" w:rsidP="00DF48AA">
      <w:pPr>
        <w:widowControl w:val="0"/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sz w:val="24"/>
        </w:rPr>
      </w:pPr>
    </w:p>
    <w:p w:rsidR="00403F01" w:rsidRDefault="00403F01" w:rsidP="00DF48AA">
      <w:pPr>
        <w:widowControl w:val="0"/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</w:p>
    <w:p w:rsidR="00DF48AA" w:rsidRDefault="00DF48AA" w:rsidP="00DF48AA">
      <w:pPr>
        <w:widowControl w:val="0"/>
        <w:suppressAutoHyphens/>
        <w:spacing w:after="0" w:line="240" w:lineRule="auto"/>
        <w:ind w:right="-1985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  <w:shd w:val="clear" w:color="auto" w:fill="000080"/>
        </w:rPr>
        <w:t xml:space="preserve">  </w:t>
      </w:r>
      <w:r>
        <w:rPr>
          <w:rFonts w:ascii="Arial" w:eastAsia="Arial" w:hAnsi="Arial" w:cs="Arial"/>
          <w:b/>
          <w:color w:val="FFFFFF"/>
          <w:sz w:val="24"/>
          <w:szCs w:val="24"/>
          <w:bdr w:val="single" w:sz="4" w:space="0" w:color="auto" w:frame="1"/>
          <w:shd w:val="clear" w:color="auto" w:fill="000080"/>
        </w:rPr>
        <w:t>1</w:t>
      </w:r>
      <w:r>
        <w:rPr>
          <w:rFonts w:ascii="Arial" w:eastAsia="Times New Roman" w:hAnsi="Arial" w:cs="Arial"/>
          <w:b/>
          <w:color w:val="FFFFFF"/>
          <w:sz w:val="24"/>
          <w:szCs w:val="24"/>
          <w:bdr w:val="single" w:sz="4" w:space="0" w:color="auto" w:frame="1"/>
          <w:shd w:val="clear" w:color="auto" w:fill="000080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</w:rPr>
        <w:t xml:space="preserve">  </w:t>
      </w:r>
      <w:r w:rsidR="001222FF"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</w:rPr>
        <w:t xml:space="preserve">           </w:t>
      </w:r>
      <w:r w:rsidR="006B33DC"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</w:rPr>
        <w:t xml:space="preserve">   </w:t>
      </w:r>
      <w:r w:rsidR="00F25135"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</w:rPr>
        <w:t>La n</w:t>
      </w:r>
      <w:r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</w:rPr>
        <w:t>omenclatura dei composti chimici</w:t>
      </w:r>
    </w:p>
    <w:p w:rsidR="00DF48AA" w:rsidRDefault="00DF48AA" w:rsidP="00DF48AA">
      <w:pPr>
        <w:widowControl w:val="0"/>
        <w:suppressAutoHyphens/>
        <w:spacing w:after="0" w:line="240" w:lineRule="auto"/>
        <w:ind w:right="-1985"/>
        <w:rPr>
          <w:rFonts w:ascii="Arial" w:eastAsia="Liberation Serif" w:hAnsi="Arial" w:cs="Arial"/>
          <w:sz w:val="24"/>
          <w:szCs w:val="24"/>
        </w:rPr>
      </w:pPr>
    </w:p>
    <w:p w:rsidR="002A10F6" w:rsidRDefault="00DF48AA" w:rsidP="002A10F6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ind w:left="720" w:right="-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Il numero </w:t>
      </w:r>
      <w:r w:rsidR="00F25135">
        <w:rPr>
          <w:rFonts w:ascii="Arial" w:eastAsia="Times New Roman" w:hAnsi="Arial" w:cs="Arial"/>
          <w:sz w:val="24"/>
          <w:szCs w:val="24"/>
        </w:rPr>
        <w:t xml:space="preserve">(o stato) </w:t>
      </w:r>
      <w:r>
        <w:rPr>
          <w:rFonts w:ascii="Arial" w:eastAsia="Times New Roman" w:hAnsi="Arial" w:cs="Arial"/>
          <w:sz w:val="24"/>
          <w:szCs w:val="24"/>
        </w:rPr>
        <w:t>di ossidazione</w:t>
      </w:r>
      <w:r w:rsidR="00F25135">
        <w:rPr>
          <w:rFonts w:ascii="Arial" w:eastAsia="Times New Roman" w:hAnsi="Arial" w:cs="Arial"/>
          <w:sz w:val="24"/>
          <w:szCs w:val="24"/>
        </w:rPr>
        <w:t xml:space="preserve">. </w:t>
      </w:r>
      <w:r w:rsidR="002A10F6">
        <w:rPr>
          <w:rFonts w:ascii="Arial" w:eastAsia="Times New Roman" w:hAnsi="Arial" w:cs="Arial"/>
          <w:sz w:val="24"/>
          <w:szCs w:val="24"/>
        </w:rPr>
        <w:t>Le r</w:t>
      </w:r>
      <w:r w:rsidR="00F25135">
        <w:rPr>
          <w:rFonts w:ascii="Arial" w:eastAsia="Times New Roman" w:hAnsi="Arial" w:cs="Arial"/>
          <w:sz w:val="24"/>
          <w:szCs w:val="24"/>
        </w:rPr>
        <w:t xml:space="preserve">egole per </w:t>
      </w:r>
      <w:r w:rsidR="002A10F6">
        <w:rPr>
          <w:rFonts w:ascii="Arial" w:eastAsia="Times New Roman" w:hAnsi="Arial" w:cs="Arial"/>
          <w:sz w:val="24"/>
          <w:szCs w:val="24"/>
        </w:rPr>
        <w:t xml:space="preserve">determinare il numero di ossidazione </w:t>
      </w:r>
    </w:p>
    <w:p w:rsidR="00DF48AA" w:rsidRDefault="00F25135" w:rsidP="002A10F6">
      <w:pPr>
        <w:widowControl w:val="0"/>
        <w:tabs>
          <w:tab w:val="left" w:pos="0"/>
        </w:tabs>
        <w:suppressAutoHyphens/>
        <w:spacing w:after="0" w:line="360" w:lineRule="auto"/>
        <w:ind w:left="720" w:right="-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A10F6">
        <w:rPr>
          <w:rFonts w:ascii="Arial" w:eastAsia="Times New Roman" w:hAnsi="Arial" w:cs="Arial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>degli elementi</w:t>
      </w:r>
      <w:r w:rsidR="002A10F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nei vari composti.</w:t>
      </w:r>
    </w:p>
    <w:p w:rsidR="00DF48AA" w:rsidRDefault="00DF48AA" w:rsidP="002A10F6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ind w:left="720" w:right="-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Regola dello scambio e formule chimiche dei composti.</w:t>
      </w:r>
    </w:p>
    <w:p w:rsidR="00DF48AA" w:rsidRDefault="00DF48AA" w:rsidP="002A10F6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ind w:left="720" w:right="-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Classificazione dei composti binari, ternari e quaternari.</w:t>
      </w:r>
    </w:p>
    <w:p w:rsidR="00DF48AA" w:rsidRDefault="00DF48AA" w:rsidP="002A10F6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ind w:left="720" w:right="-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Nomenclatura tradizionale e IUPAC dei composti inorganici:</w:t>
      </w:r>
    </w:p>
    <w:p w:rsidR="00DF48AA" w:rsidRDefault="00DF48AA" w:rsidP="002A10F6">
      <w:pPr>
        <w:widowControl w:val="0"/>
        <w:suppressAutoHyphens/>
        <w:spacing w:after="0" w:line="360" w:lineRule="auto"/>
        <w:ind w:right="-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ossidi basici, ossidi acidi, </w:t>
      </w:r>
      <w:r w:rsidR="004331B3">
        <w:rPr>
          <w:rFonts w:ascii="Arial" w:eastAsia="Times New Roman" w:hAnsi="Arial" w:cs="Arial"/>
          <w:sz w:val="24"/>
          <w:szCs w:val="24"/>
        </w:rPr>
        <w:t xml:space="preserve">perossidi, </w:t>
      </w:r>
      <w:r>
        <w:rPr>
          <w:rFonts w:ascii="Arial" w:eastAsia="Times New Roman" w:hAnsi="Arial" w:cs="Arial"/>
          <w:sz w:val="24"/>
          <w:szCs w:val="24"/>
        </w:rPr>
        <w:t xml:space="preserve">idracidi, idruri, idrossidi, ossiacidi, </w:t>
      </w:r>
    </w:p>
    <w:p w:rsidR="00DF48AA" w:rsidRDefault="00DF48AA" w:rsidP="002A10F6">
      <w:pPr>
        <w:widowControl w:val="0"/>
        <w:suppressAutoHyphens/>
        <w:spacing w:after="0" w:line="360" w:lineRule="auto"/>
        <w:ind w:right="-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sali binari, sali ternari e sali quaternari</w:t>
      </w:r>
      <w:r w:rsidR="004F50A1">
        <w:rPr>
          <w:rFonts w:ascii="Arial" w:eastAsia="Times New Roman" w:hAnsi="Arial" w:cs="Arial"/>
          <w:sz w:val="24"/>
          <w:szCs w:val="24"/>
        </w:rPr>
        <w:t xml:space="preserve"> acidi (cenni).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5D33B2" w:rsidRDefault="005D33B2" w:rsidP="00DF48AA">
      <w:pPr>
        <w:widowControl w:val="0"/>
        <w:suppressAutoHyphens/>
        <w:spacing w:after="0" w:line="360" w:lineRule="auto"/>
        <w:ind w:right="-1985"/>
        <w:jc w:val="both"/>
        <w:rPr>
          <w:rFonts w:ascii="Arial" w:eastAsia="Times New Roman" w:hAnsi="Arial" w:cs="Arial"/>
          <w:sz w:val="24"/>
          <w:szCs w:val="24"/>
        </w:rPr>
      </w:pPr>
    </w:p>
    <w:p w:rsidR="005D33B2" w:rsidRPr="005D33B2" w:rsidRDefault="006B33DC" w:rsidP="00DF48AA">
      <w:pPr>
        <w:pStyle w:val="Paragrafoelenco"/>
        <w:widowControl w:val="0"/>
        <w:numPr>
          <w:ilvl w:val="0"/>
          <w:numId w:val="20"/>
        </w:numPr>
        <w:suppressAutoHyphens/>
        <w:spacing w:after="0" w:line="360" w:lineRule="auto"/>
        <w:ind w:right="-198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DF48AA">
        <w:rPr>
          <w:rFonts w:ascii="Arial" w:eastAsia="Times New Roman" w:hAnsi="Arial" w:cs="Arial"/>
          <w:b/>
          <w:sz w:val="24"/>
          <w:szCs w:val="24"/>
        </w:rPr>
        <w:t>Approfondiment</w:t>
      </w:r>
      <w:r w:rsidR="005D33B2">
        <w:rPr>
          <w:rFonts w:ascii="Arial" w:eastAsia="Times New Roman" w:hAnsi="Arial" w:cs="Arial"/>
          <w:b/>
          <w:sz w:val="24"/>
          <w:szCs w:val="24"/>
        </w:rPr>
        <w:t>i</w:t>
      </w:r>
      <w:r w:rsidR="00DF48AA">
        <w:rPr>
          <w:rFonts w:ascii="Arial" w:eastAsia="Times New Roman" w:hAnsi="Arial" w:cs="Arial"/>
          <w:b/>
          <w:sz w:val="24"/>
          <w:szCs w:val="24"/>
        </w:rPr>
        <w:t xml:space="preserve">: </w:t>
      </w:r>
    </w:p>
    <w:p w:rsidR="00B029E2" w:rsidRDefault="00B029E2" w:rsidP="00B029E2">
      <w:pPr>
        <w:widowControl w:val="0"/>
        <w:suppressAutoHyphens/>
        <w:spacing w:after="0" w:line="360" w:lineRule="auto"/>
        <w:ind w:left="761" w:right="-198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5D33B2" w:rsidRPr="005D33B2">
        <w:rPr>
          <w:rFonts w:ascii="Arial" w:eastAsia="Times New Roman" w:hAnsi="Arial" w:cs="Arial"/>
          <w:b/>
          <w:sz w:val="24"/>
          <w:szCs w:val="24"/>
        </w:rPr>
        <w:t>-</w:t>
      </w:r>
      <w:r w:rsidR="005D33B2" w:rsidRPr="005D33B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L</w:t>
      </w:r>
      <w:r w:rsidR="00DF48AA" w:rsidRPr="005D33B2">
        <w:rPr>
          <w:rFonts w:ascii="Arial" w:eastAsia="Times New Roman" w:hAnsi="Arial" w:cs="Arial"/>
          <w:sz w:val="24"/>
          <w:szCs w:val="24"/>
        </w:rPr>
        <w:t xml:space="preserve">e piogge acide ed il loro effetto sui monumenti, flora e fauna. </w:t>
      </w:r>
      <w:r w:rsidR="00DF48AA">
        <w:rPr>
          <w:rFonts w:ascii="Arial" w:eastAsia="Times New Roman" w:hAnsi="Arial" w:cs="Arial"/>
          <w:sz w:val="24"/>
          <w:szCs w:val="24"/>
        </w:rPr>
        <w:t xml:space="preserve">Studio delle reazioni </w:t>
      </w:r>
    </w:p>
    <w:p w:rsidR="00DF48AA" w:rsidRPr="006B31C2" w:rsidRDefault="00B029E2" w:rsidP="00B029E2">
      <w:pPr>
        <w:widowControl w:val="0"/>
        <w:suppressAutoHyphens/>
        <w:spacing w:after="0" w:line="360" w:lineRule="auto"/>
        <w:ind w:left="761" w:right="-198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="006B33D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48AA">
        <w:rPr>
          <w:rFonts w:ascii="Arial" w:eastAsia="Times New Roman" w:hAnsi="Arial" w:cs="Arial"/>
          <w:sz w:val="24"/>
          <w:szCs w:val="24"/>
        </w:rPr>
        <w:t>chimiche responsabili dell’abbassamento del pH dell’acqua piovana.</w:t>
      </w:r>
    </w:p>
    <w:p w:rsidR="007D7213" w:rsidRPr="005D33B2" w:rsidRDefault="00AB13DC" w:rsidP="005D33B2">
      <w:pPr>
        <w:pStyle w:val="Paragrafoelenco"/>
        <w:widowControl w:val="0"/>
        <w:numPr>
          <w:ilvl w:val="0"/>
          <w:numId w:val="26"/>
        </w:numPr>
        <w:suppressAutoHyphens/>
        <w:spacing w:after="0" w:line="240" w:lineRule="auto"/>
        <w:ind w:right="-1985"/>
        <w:jc w:val="both"/>
        <w:rPr>
          <w:rFonts w:ascii="Arial" w:eastAsia="Liberation Serif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DF48AA" w:rsidRPr="005D33B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D7213" w:rsidRPr="005D33B2">
        <w:rPr>
          <w:rFonts w:ascii="Arial" w:eastAsia="Times New Roman" w:hAnsi="Arial" w:cs="Arial"/>
          <w:sz w:val="24"/>
          <w:szCs w:val="24"/>
        </w:rPr>
        <w:t>Il ciclo della calce</w:t>
      </w:r>
    </w:p>
    <w:p w:rsidR="005D33B2" w:rsidRPr="007D7213" w:rsidRDefault="005D33B2" w:rsidP="005D33B2">
      <w:pPr>
        <w:pStyle w:val="Paragrafoelenco"/>
        <w:widowControl w:val="0"/>
        <w:suppressAutoHyphens/>
        <w:spacing w:after="0" w:line="240" w:lineRule="auto"/>
        <w:ind w:left="1121" w:right="-1985"/>
        <w:jc w:val="both"/>
        <w:rPr>
          <w:rFonts w:ascii="Arial" w:eastAsia="Liberation Serif" w:hAnsi="Arial" w:cs="Arial"/>
          <w:sz w:val="24"/>
          <w:szCs w:val="24"/>
        </w:rPr>
      </w:pPr>
    </w:p>
    <w:p w:rsidR="00DF48AA" w:rsidRDefault="00AB13DC" w:rsidP="005D33B2">
      <w:pPr>
        <w:pStyle w:val="Paragrafoelenco"/>
        <w:widowControl w:val="0"/>
        <w:numPr>
          <w:ilvl w:val="0"/>
          <w:numId w:val="26"/>
        </w:numPr>
        <w:suppressAutoHyphens/>
        <w:spacing w:after="0" w:line="240" w:lineRule="auto"/>
        <w:ind w:right="-1985"/>
        <w:jc w:val="both"/>
        <w:rPr>
          <w:rFonts w:ascii="Arial" w:eastAsia="Liberation Serif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7D7213">
        <w:rPr>
          <w:rFonts w:ascii="Arial" w:eastAsia="Times New Roman" w:hAnsi="Arial" w:cs="Arial"/>
          <w:b/>
          <w:sz w:val="24"/>
          <w:szCs w:val="24"/>
        </w:rPr>
        <w:t xml:space="preserve">INQUIRY WEB </w:t>
      </w:r>
      <w:r w:rsidR="00E77750">
        <w:rPr>
          <w:rFonts w:ascii="Arial" w:eastAsia="Times New Roman" w:hAnsi="Arial" w:cs="Arial"/>
          <w:b/>
          <w:sz w:val="24"/>
          <w:szCs w:val="24"/>
        </w:rPr>
        <w:t xml:space="preserve">BASED: </w:t>
      </w:r>
      <w:r w:rsidR="00E77750" w:rsidRPr="005D33B2">
        <w:rPr>
          <w:rFonts w:ascii="Arial" w:eastAsia="Times New Roman" w:hAnsi="Arial" w:cs="Arial"/>
          <w:sz w:val="24"/>
          <w:szCs w:val="24"/>
        </w:rPr>
        <w:t xml:space="preserve">protossido di azoto </w:t>
      </w:r>
      <w:r w:rsidR="005D33B2">
        <w:rPr>
          <w:rFonts w:ascii="Arial" w:eastAsia="Times New Roman" w:hAnsi="Arial" w:cs="Arial"/>
          <w:sz w:val="24"/>
          <w:szCs w:val="24"/>
        </w:rPr>
        <w:t>e</w:t>
      </w:r>
      <w:r w:rsidR="00E77750" w:rsidRPr="005D33B2">
        <w:rPr>
          <w:rFonts w:ascii="Arial" w:eastAsia="Times New Roman" w:hAnsi="Arial" w:cs="Arial"/>
          <w:sz w:val="24"/>
          <w:szCs w:val="24"/>
        </w:rPr>
        <w:t xml:space="preserve"> gas esilarante</w:t>
      </w:r>
      <w:r w:rsidR="005D33B2">
        <w:rPr>
          <w:rFonts w:ascii="Arial" w:eastAsia="Times New Roman" w:hAnsi="Arial" w:cs="Arial"/>
          <w:sz w:val="24"/>
          <w:szCs w:val="24"/>
        </w:rPr>
        <w:t>.</w:t>
      </w:r>
    </w:p>
    <w:p w:rsidR="00DF48AA" w:rsidRDefault="00DF48AA" w:rsidP="00DF48AA">
      <w:pPr>
        <w:widowControl w:val="0"/>
        <w:suppressAutoHyphens/>
        <w:spacing w:after="0" w:line="240" w:lineRule="auto"/>
        <w:ind w:right="-1985"/>
        <w:rPr>
          <w:rFonts w:ascii="Arial" w:eastAsia="Times New Roman" w:hAnsi="Arial" w:cs="Arial"/>
          <w:b/>
          <w:sz w:val="24"/>
          <w:szCs w:val="24"/>
        </w:rPr>
      </w:pPr>
    </w:p>
    <w:p w:rsidR="00403F01" w:rsidRDefault="00403F01" w:rsidP="00DF48AA">
      <w:pPr>
        <w:widowControl w:val="0"/>
        <w:suppressAutoHyphens/>
        <w:spacing w:after="0" w:line="240" w:lineRule="auto"/>
        <w:ind w:right="-1985"/>
        <w:rPr>
          <w:rFonts w:ascii="Arial" w:eastAsia="Times New Roman" w:hAnsi="Arial" w:cs="Arial"/>
          <w:b/>
          <w:sz w:val="24"/>
          <w:szCs w:val="24"/>
        </w:rPr>
      </w:pPr>
    </w:p>
    <w:p w:rsidR="00DF48AA" w:rsidRDefault="00DF48AA" w:rsidP="00DF48AA">
      <w:pPr>
        <w:widowControl w:val="0"/>
        <w:suppressAutoHyphens/>
        <w:spacing w:after="0" w:line="240" w:lineRule="auto"/>
        <w:ind w:right="-1985"/>
        <w:rPr>
          <w:rFonts w:ascii="Arial" w:eastAsia="Liberation Serif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  <w:shd w:val="clear" w:color="auto" w:fill="000080"/>
        </w:rPr>
        <w:t xml:space="preserve">  </w:t>
      </w:r>
    </w:p>
    <w:p w:rsidR="00DF48AA" w:rsidRDefault="00DF48AA" w:rsidP="00DF48AA">
      <w:pPr>
        <w:widowControl w:val="0"/>
        <w:suppressAutoHyphens/>
        <w:spacing w:after="0" w:line="240" w:lineRule="auto"/>
        <w:ind w:right="-1985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  <w:shd w:val="clear" w:color="auto" w:fill="000080"/>
        </w:rPr>
        <w:t xml:space="preserve"> </w:t>
      </w:r>
      <w:r>
        <w:rPr>
          <w:rFonts w:ascii="Arial" w:eastAsia="Arial" w:hAnsi="Arial" w:cs="Arial"/>
          <w:b/>
          <w:color w:val="FFFFFF"/>
          <w:sz w:val="24"/>
          <w:szCs w:val="24"/>
          <w:bdr w:val="single" w:sz="4" w:space="0" w:color="auto" w:frame="1"/>
          <w:shd w:val="clear" w:color="auto" w:fill="000080"/>
        </w:rPr>
        <w:t xml:space="preserve"> 2</w:t>
      </w:r>
      <w:r>
        <w:rPr>
          <w:rFonts w:ascii="Arial" w:eastAsia="Times New Roman" w:hAnsi="Arial" w:cs="Arial"/>
          <w:b/>
          <w:color w:val="FFFFFF"/>
          <w:sz w:val="24"/>
          <w:szCs w:val="24"/>
          <w:bdr w:val="single" w:sz="4" w:space="0" w:color="auto" w:frame="1"/>
          <w:shd w:val="clear" w:color="auto" w:fill="000080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</w:rPr>
        <w:t xml:space="preserve">  </w:t>
      </w:r>
      <w:r w:rsidR="00C90639"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</w:rPr>
        <w:t xml:space="preserve">              </w:t>
      </w:r>
      <w:r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</w:rPr>
        <w:t>Le</w:t>
      </w:r>
      <w:r w:rsidR="00F321AA"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</w:rPr>
        <w:t>soluzioni chimiche</w:t>
      </w:r>
    </w:p>
    <w:p w:rsidR="00DF48AA" w:rsidRDefault="00DF48AA" w:rsidP="00DF48AA">
      <w:pPr>
        <w:widowControl w:val="0"/>
        <w:suppressAutoHyphens/>
        <w:spacing w:after="0" w:line="240" w:lineRule="auto"/>
        <w:ind w:right="-1985"/>
        <w:rPr>
          <w:rFonts w:ascii="Arial" w:eastAsia="Liberation Serif" w:hAnsi="Arial" w:cs="Arial"/>
          <w:sz w:val="24"/>
          <w:szCs w:val="24"/>
        </w:rPr>
      </w:pPr>
    </w:p>
    <w:p w:rsidR="00DF48AA" w:rsidRDefault="00DF48AA" w:rsidP="00DF48AA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after="0" w:line="360" w:lineRule="auto"/>
        <w:ind w:left="720" w:right="-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 soluzioni chimiche e concetto di solubilità</w:t>
      </w:r>
    </w:p>
    <w:p w:rsidR="00DF48AA" w:rsidRDefault="00DF48AA" w:rsidP="00DF48AA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after="0" w:line="360" w:lineRule="auto"/>
        <w:ind w:left="720" w:right="-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Le concentrazioni delle soluzioni: </w:t>
      </w:r>
      <w:r w:rsidR="007D7213">
        <w:rPr>
          <w:rFonts w:ascii="Arial" w:eastAsia="Times New Roman" w:hAnsi="Arial" w:cs="Arial"/>
          <w:sz w:val="24"/>
          <w:szCs w:val="24"/>
        </w:rPr>
        <w:t xml:space="preserve">grammi/Litro, </w:t>
      </w:r>
      <w:r w:rsidR="00721BC4">
        <w:rPr>
          <w:rFonts w:ascii="Arial" w:eastAsia="Times New Roman" w:hAnsi="Arial" w:cs="Arial"/>
          <w:sz w:val="24"/>
          <w:szCs w:val="24"/>
        </w:rPr>
        <w:t>m</w:t>
      </w:r>
      <w:r w:rsidR="007D7213">
        <w:rPr>
          <w:rFonts w:ascii="Arial" w:eastAsia="Times New Roman" w:hAnsi="Arial" w:cs="Arial"/>
          <w:sz w:val="24"/>
          <w:szCs w:val="24"/>
        </w:rPr>
        <w:t>olarità, molalit</w:t>
      </w:r>
      <w:r w:rsidR="00721BC4">
        <w:rPr>
          <w:rFonts w:ascii="Arial" w:eastAsia="Times New Roman" w:hAnsi="Arial" w:cs="Arial"/>
          <w:sz w:val="24"/>
          <w:szCs w:val="24"/>
        </w:rPr>
        <w:t>à</w:t>
      </w:r>
      <w:r w:rsidR="007D7213">
        <w:rPr>
          <w:rFonts w:ascii="Arial" w:eastAsia="Times New Roman" w:hAnsi="Arial" w:cs="Arial"/>
          <w:sz w:val="24"/>
          <w:szCs w:val="24"/>
        </w:rPr>
        <w:t>.</w:t>
      </w:r>
      <w:r w:rsidR="008E6EF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%m/m, %m/V, % V/V.</w:t>
      </w:r>
    </w:p>
    <w:p w:rsidR="00C90639" w:rsidRDefault="00C90639" w:rsidP="00DF48AA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after="0" w:line="360" w:lineRule="auto"/>
        <w:ind w:left="720" w:right="-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 soluzioni elettrolitiche e il pH. Le reazioni di neutraliz</w:t>
      </w:r>
      <w:r w:rsidR="00721BC4"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>azion</w:t>
      </w:r>
      <w:r w:rsidR="00721BC4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DF48AA" w:rsidRDefault="00DF48AA" w:rsidP="00DF48AA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after="0" w:line="360" w:lineRule="auto"/>
        <w:ind w:left="720" w:right="-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Preparazione di soluzioni chimiche per pesata e per diluizione</w:t>
      </w:r>
    </w:p>
    <w:p w:rsidR="00DF48AA" w:rsidRDefault="00DF48AA" w:rsidP="00DF48AA">
      <w:pPr>
        <w:widowControl w:val="0"/>
        <w:tabs>
          <w:tab w:val="left" w:pos="0"/>
        </w:tabs>
        <w:suppressAutoHyphens/>
        <w:spacing w:after="0" w:line="360" w:lineRule="auto"/>
        <w:ind w:left="720" w:right="-1985"/>
        <w:rPr>
          <w:rFonts w:ascii="Arial" w:eastAsia="Times New Roman" w:hAnsi="Arial" w:cs="Arial"/>
          <w:sz w:val="24"/>
          <w:szCs w:val="24"/>
        </w:rPr>
      </w:pPr>
    </w:p>
    <w:p w:rsidR="008E6EF7" w:rsidRPr="008E6EF7" w:rsidRDefault="00DF48AA" w:rsidP="00DF48AA">
      <w:pPr>
        <w:pStyle w:val="Paragrafoelenco"/>
        <w:widowControl w:val="0"/>
        <w:numPr>
          <w:ilvl w:val="0"/>
          <w:numId w:val="22"/>
        </w:numPr>
        <w:suppressAutoHyphens/>
        <w:spacing w:after="0" w:line="360" w:lineRule="auto"/>
        <w:ind w:right="-1985"/>
        <w:rPr>
          <w:rFonts w:ascii="Arial" w:eastAsia="Liberation Serif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Approfondimento</w:t>
      </w:r>
      <w:r w:rsidR="008E6EF7">
        <w:rPr>
          <w:rFonts w:ascii="Arial" w:eastAsia="Times New Roman" w:hAnsi="Arial" w:cs="Arial"/>
          <w:b/>
          <w:sz w:val="24"/>
          <w:szCs w:val="24"/>
        </w:rPr>
        <w:t>:</w:t>
      </w:r>
    </w:p>
    <w:p w:rsidR="00DF48AA" w:rsidRPr="008E6EF7" w:rsidRDefault="00DF48AA" w:rsidP="00403F01">
      <w:pPr>
        <w:pStyle w:val="Paragrafoelenco"/>
        <w:widowControl w:val="0"/>
        <w:numPr>
          <w:ilvl w:val="0"/>
          <w:numId w:val="26"/>
        </w:numPr>
        <w:suppressAutoHyphens/>
        <w:spacing w:after="0" w:line="360" w:lineRule="auto"/>
        <w:ind w:right="-1985"/>
        <w:rPr>
          <w:rFonts w:ascii="Arial" w:eastAsia="Liberation Serif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tasso alcolemico: come si determina e sanzioni previste</w:t>
      </w:r>
      <w:r w:rsidR="00AB13DC">
        <w:rPr>
          <w:rFonts w:ascii="Arial" w:eastAsia="Times New Roman" w:hAnsi="Arial" w:cs="Arial"/>
          <w:sz w:val="24"/>
          <w:szCs w:val="24"/>
        </w:rPr>
        <w:t xml:space="preserve"> </w:t>
      </w:r>
      <w:r w:rsidRPr="008E6EF7">
        <w:rPr>
          <w:rFonts w:ascii="Arial" w:eastAsia="Times New Roman" w:hAnsi="Arial" w:cs="Arial"/>
          <w:sz w:val="24"/>
          <w:szCs w:val="24"/>
        </w:rPr>
        <w:t>d</w:t>
      </w:r>
      <w:r w:rsidR="008E6EF7" w:rsidRPr="008E6EF7">
        <w:rPr>
          <w:rFonts w:ascii="Arial" w:eastAsia="Times New Roman" w:hAnsi="Arial" w:cs="Arial"/>
          <w:sz w:val="24"/>
          <w:szCs w:val="24"/>
        </w:rPr>
        <w:t>a</w:t>
      </w:r>
      <w:r w:rsidRPr="008E6EF7">
        <w:rPr>
          <w:rFonts w:ascii="Arial" w:eastAsia="Times New Roman" w:hAnsi="Arial" w:cs="Arial"/>
          <w:sz w:val="24"/>
          <w:szCs w:val="24"/>
        </w:rPr>
        <w:t xml:space="preserve">l Codice della strada. </w:t>
      </w:r>
      <w:r w:rsidRPr="008E6EF7">
        <w:rPr>
          <w:rFonts w:ascii="Arial" w:eastAsia="Times New Roman" w:hAnsi="Arial" w:cs="Arial"/>
          <w:b/>
          <w:sz w:val="24"/>
          <w:szCs w:val="24"/>
        </w:rPr>
        <w:t xml:space="preserve">      </w:t>
      </w:r>
    </w:p>
    <w:p w:rsidR="0056164F" w:rsidRDefault="0056164F" w:rsidP="00A01305">
      <w:pPr>
        <w:widowControl w:val="0"/>
        <w:suppressAutoHyphens/>
        <w:spacing w:after="0" w:line="240" w:lineRule="auto"/>
        <w:ind w:right="-1985"/>
        <w:rPr>
          <w:rFonts w:ascii="Arial" w:eastAsia="Arial" w:hAnsi="Arial" w:cs="Arial"/>
          <w:b/>
          <w:color w:val="FFFFFF"/>
          <w:sz w:val="24"/>
          <w:szCs w:val="24"/>
          <w:shd w:val="clear" w:color="auto" w:fill="000080"/>
        </w:rPr>
      </w:pPr>
    </w:p>
    <w:p w:rsidR="0056164F" w:rsidRDefault="0056164F" w:rsidP="00A01305">
      <w:pPr>
        <w:widowControl w:val="0"/>
        <w:suppressAutoHyphens/>
        <w:spacing w:after="0" w:line="240" w:lineRule="auto"/>
        <w:ind w:right="-1985"/>
        <w:rPr>
          <w:rFonts w:ascii="Arial" w:eastAsia="Arial" w:hAnsi="Arial" w:cs="Arial"/>
          <w:b/>
          <w:color w:val="FFFFFF"/>
          <w:sz w:val="24"/>
          <w:szCs w:val="24"/>
          <w:shd w:val="clear" w:color="auto" w:fill="000080"/>
        </w:rPr>
      </w:pPr>
    </w:p>
    <w:p w:rsidR="00DF48AA" w:rsidRPr="00A01305" w:rsidRDefault="00A01305" w:rsidP="00A01305">
      <w:pPr>
        <w:widowControl w:val="0"/>
        <w:suppressAutoHyphens/>
        <w:spacing w:after="0" w:line="240" w:lineRule="auto"/>
        <w:ind w:right="-1985"/>
        <w:rPr>
          <w:rFonts w:ascii="Arial" w:eastAsia="Times New Roman" w:hAnsi="Arial" w:cs="Arial"/>
          <w:b/>
          <w:sz w:val="24"/>
          <w:szCs w:val="24"/>
        </w:rPr>
      </w:pPr>
      <w:r w:rsidRPr="00A01305">
        <w:rPr>
          <w:rFonts w:ascii="Arial" w:eastAsia="Arial" w:hAnsi="Arial" w:cs="Arial"/>
          <w:b/>
          <w:color w:val="FFFFFF"/>
          <w:sz w:val="24"/>
          <w:szCs w:val="24"/>
          <w:shd w:val="clear" w:color="auto" w:fill="000080"/>
        </w:rPr>
        <w:t>3</w:t>
      </w:r>
      <w:r w:rsidRPr="00A01305">
        <w:rPr>
          <w:rFonts w:ascii="Arial" w:eastAsia="Times New Roman" w:hAnsi="Arial" w:cs="Arial"/>
          <w:b/>
          <w:color w:val="FFFFFF"/>
          <w:sz w:val="24"/>
          <w:szCs w:val="24"/>
          <w:shd w:val="clear" w:color="auto" w:fill="000080"/>
        </w:rPr>
        <w:t xml:space="preserve"> </w:t>
      </w:r>
      <w:r w:rsidRPr="00A01305">
        <w:rPr>
          <w:rFonts w:ascii="Arial" w:eastAsia="Times New Roman" w:hAnsi="Arial" w:cs="Arial"/>
          <w:b/>
          <w:sz w:val="24"/>
          <w:szCs w:val="24"/>
          <w:bdr w:val="single" w:sz="4" w:space="0" w:color="auto"/>
        </w:rPr>
        <w:t xml:space="preserve"> </w:t>
      </w:r>
      <w:r w:rsidR="00DF48AA" w:rsidRPr="00A01305"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</w:rPr>
        <w:t xml:space="preserve">            </w:t>
      </w:r>
      <w:r w:rsidR="00BC23B4" w:rsidRPr="00A01305"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</w:rPr>
        <w:t>Le</w:t>
      </w:r>
      <w:r w:rsidR="00DF48AA" w:rsidRPr="00A01305"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</w:rPr>
        <w:t xml:space="preserve"> reazioni chimiche</w:t>
      </w:r>
      <w:r w:rsidR="00BC23B4" w:rsidRPr="00A01305"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</w:rPr>
        <w:t xml:space="preserve"> </w:t>
      </w:r>
    </w:p>
    <w:p w:rsidR="00DF48AA" w:rsidRDefault="00DF48AA" w:rsidP="00DF48AA">
      <w:pPr>
        <w:widowControl w:val="0"/>
        <w:suppressAutoHyphens/>
        <w:spacing w:after="0" w:line="240" w:lineRule="auto"/>
        <w:ind w:right="-1985"/>
        <w:rPr>
          <w:rFonts w:ascii="Arial" w:eastAsia="Liberation Serif" w:hAnsi="Arial" w:cs="Arial"/>
          <w:sz w:val="24"/>
          <w:szCs w:val="24"/>
        </w:rPr>
      </w:pPr>
    </w:p>
    <w:p w:rsidR="00DF48AA" w:rsidRPr="008E6EF7" w:rsidRDefault="00DF48AA" w:rsidP="008E6EF7">
      <w:pPr>
        <w:pStyle w:val="Paragrafoelenco"/>
        <w:widowControl w:val="0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right="-1985"/>
        <w:rPr>
          <w:rFonts w:ascii="Arial" w:eastAsia="Liberation Serif" w:hAnsi="Arial" w:cs="Arial"/>
          <w:sz w:val="24"/>
          <w:szCs w:val="24"/>
        </w:rPr>
      </w:pPr>
      <w:r w:rsidRPr="008E6EF7">
        <w:rPr>
          <w:rFonts w:ascii="Arial" w:eastAsia="Times New Roman" w:hAnsi="Arial" w:cs="Arial"/>
          <w:sz w:val="24"/>
          <w:szCs w:val="24"/>
        </w:rPr>
        <w:t>Tipi di reazioni chimiche: sintesi, decomposizione, scambio semplice e doppio scambio.</w:t>
      </w:r>
    </w:p>
    <w:p w:rsidR="008E6EF7" w:rsidRPr="008E6EF7" w:rsidRDefault="008E6EF7" w:rsidP="008E6EF7">
      <w:pPr>
        <w:pStyle w:val="Paragrafoelenco"/>
        <w:widowControl w:val="0"/>
        <w:tabs>
          <w:tab w:val="left" w:pos="0"/>
        </w:tabs>
        <w:suppressAutoHyphens/>
        <w:spacing w:after="0" w:line="240" w:lineRule="auto"/>
        <w:ind w:left="1121" w:right="-1985"/>
        <w:rPr>
          <w:rFonts w:ascii="Arial" w:eastAsia="Liberation Serif" w:hAnsi="Arial" w:cs="Arial"/>
          <w:sz w:val="24"/>
          <w:szCs w:val="24"/>
        </w:rPr>
      </w:pPr>
    </w:p>
    <w:p w:rsidR="00BC23B4" w:rsidRPr="00BC23B4" w:rsidRDefault="00DF48AA" w:rsidP="00BC23B4">
      <w:pPr>
        <w:pStyle w:val="Paragrafoelenco"/>
        <w:widowControl w:val="0"/>
        <w:numPr>
          <w:ilvl w:val="0"/>
          <w:numId w:val="23"/>
        </w:numPr>
        <w:suppressAutoHyphens/>
        <w:spacing w:before="240" w:after="0" w:line="240" w:lineRule="auto"/>
        <w:ind w:left="1134" w:right="-1985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Bilanciamento di reazioni chimiche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calcoli stechiometrici.</w:t>
      </w:r>
      <w:r w:rsidR="00C86AAE">
        <w:rPr>
          <w:rFonts w:ascii="Arial" w:eastAsia="Times New Roman" w:hAnsi="Arial" w:cs="Arial"/>
          <w:sz w:val="24"/>
          <w:szCs w:val="24"/>
        </w:rPr>
        <w:t xml:space="preserve"> </w:t>
      </w:r>
      <w:r w:rsidR="00C86AAE" w:rsidRPr="00BC23B4">
        <w:rPr>
          <w:rFonts w:ascii="Arial" w:eastAsia="Times New Roman" w:hAnsi="Arial" w:cs="Arial"/>
          <w:sz w:val="24"/>
          <w:szCs w:val="24"/>
        </w:rPr>
        <w:t xml:space="preserve">Reagente </w:t>
      </w:r>
      <w:r w:rsidR="00BC23B4" w:rsidRPr="00BC23B4">
        <w:rPr>
          <w:rFonts w:ascii="Arial" w:eastAsia="Times New Roman" w:hAnsi="Arial" w:cs="Arial"/>
          <w:sz w:val="24"/>
          <w:szCs w:val="24"/>
        </w:rPr>
        <w:t xml:space="preserve">limitante </w:t>
      </w:r>
    </w:p>
    <w:p w:rsidR="00BC23B4" w:rsidRPr="00BC23B4" w:rsidRDefault="00BC23B4" w:rsidP="00BC23B4">
      <w:pPr>
        <w:pStyle w:val="Paragrafoelenco"/>
        <w:widowControl w:val="0"/>
        <w:suppressAutoHyphens/>
        <w:spacing w:before="240" w:after="0" w:line="240" w:lineRule="auto"/>
        <w:ind w:left="1134" w:right="-1985"/>
        <w:rPr>
          <w:rFonts w:ascii="Arial" w:eastAsia="Times New Roman" w:hAnsi="Arial" w:cs="Arial"/>
          <w:b/>
          <w:sz w:val="24"/>
          <w:szCs w:val="24"/>
        </w:rPr>
      </w:pPr>
    </w:p>
    <w:p w:rsidR="00DF48AA" w:rsidRPr="00BC23B4" w:rsidRDefault="00BC23B4" w:rsidP="00BC23B4">
      <w:pPr>
        <w:pStyle w:val="Paragrafoelenco"/>
        <w:widowControl w:val="0"/>
        <w:suppressAutoHyphens/>
        <w:spacing w:before="240" w:after="0" w:line="240" w:lineRule="auto"/>
        <w:ind w:left="1134" w:right="-1985"/>
        <w:rPr>
          <w:rFonts w:ascii="Arial" w:eastAsia="Times New Roman" w:hAnsi="Arial" w:cs="Arial"/>
          <w:b/>
          <w:sz w:val="24"/>
          <w:szCs w:val="24"/>
        </w:rPr>
      </w:pPr>
      <w:r w:rsidRPr="00BC23B4">
        <w:rPr>
          <w:rFonts w:ascii="Arial" w:eastAsia="Times New Roman" w:hAnsi="Arial" w:cs="Arial"/>
          <w:sz w:val="24"/>
          <w:szCs w:val="24"/>
        </w:rPr>
        <w:t>e reagente in eccesso</w:t>
      </w:r>
      <w:r w:rsidR="007D7213" w:rsidRPr="00BC23B4">
        <w:rPr>
          <w:rFonts w:ascii="Arial" w:eastAsia="Times New Roman" w:hAnsi="Arial" w:cs="Arial"/>
          <w:sz w:val="24"/>
          <w:szCs w:val="24"/>
        </w:rPr>
        <w:t>.</w:t>
      </w:r>
      <w:r w:rsidR="00DF48AA" w:rsidRPr="00BC23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C23B4">
        <w:rPr>
          <w:rFonts w:ascii="Arial" w:eastAsia="Times New Roman" w:hAnsi="Arial" w:cs="Arial"/>
          <w:sz w:val="24"/>
          <w:szCs w:val="24"/>
        </w:rPr>
        <w:t>La resa di una reazione.</w:t>
      </w:r>
    </w:p>
    <w:p w:rsidR="008E6EF7" w:rsidRDefault="008E6EF7" w:rsidP="00C86AAE">
      <w:pPr>
        <w:pStyle w:val="Paragrafoelenco"/>
        <w:widowControl w:val="0"/>
        <w:suppressAutoHyphens/>
        <w:spacing w:before="240" w:after="0" w:line="240" w:lineRule="auto"/>
        <w:ind w:left="1134" w:right="-1985"/>
        <w:rPr>
          <w:rFonts w:ascii="Arial" w:eastAsia="Times New Roman" w:hAnsi="Arial" w:cs="Arial"/>
          <w:b/>
          <w:sz w:val="24"/>
          <w:szCs w:val="24"/>
        </w:rPr>
      </w:pPr>
    </w:p>
    <w:p w:rsidR="006041DE" w:rsidRDefault="006041DE" w:rsidP="00DF48AA">
      <w:pPr>
        <w:widowControl w:val="0"/>
        <w:suppressAutoHyphens/>
        <w:spacing w:before="240" w:after="0" w:line="240" w:lineRule="auto"/>
        <w:ind w:right="-1985"/>
        <w:rPr>
          <w:rFonts w:ascii="Arial" w:eastAsia="Times New Roman" w:hAnsi="Arial" w:cs="Arial"/>
          <w:b/>
          <w:sz w:val="24"/>
          <w:szCs w:val="24"/>
        </w:rPr>
      </w:pPr>
    </w:p>
    <w:p w:rsidR="006041DE" w:rsidRDefault="006041DE" w:rsidP="006041DE">
      <w:pPr>
        <w:widowControl w:val="0"/>
        <w:pBdr>
          <w:right w:val="single" w:sz="4" w:space="4" w:color="auto"/>
        </w:pBdr>
        <w:suppressAutoHyphens/>
        <w:spacing w:after="240" w:line="240" w:lineRule="auto"/>
        <w:ind w:right="-1985"/>
        <w:rPr>
          <w:rFonts w:ascii="Arial" w:eastAsia="Liberation Serif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  <w:shd w:val="clear" w:color="auto" w:fill="000080"/>
        </w:rPr>
        <w:t xml:space="preserve">4 </w:t>
      </w:r>
      <w:r>
        <w:rPr>
          <w:rFonts w:ascii="Arial" w:eastAsia="Times New Roman" w:hAnsi="Arial" w:cs="Arial"/>
          <w:b/>
          <w:color w:val="FFFFFF"/>
          <w:sz w:val="24"/>
          <w:szCs w:val="24"/>
          <w:shd w:val="clear" w:color="auto" w:fill="000080"/>
        </w:rPr>
        <w:t xml:space="preserve"> </w:t>
      </w:r>
      <w:r w:rsidRPr="002C5C08">
        <w:rPr>
          <w:rFonts w:ascii="Arial" w:eastAsia="Times New Roman" w:hAnsi="Arial" w:cs="Arial"/>
          <w:b/>
          <w:sz w:val="24"/>
          <w:szCs w:val="24"/>
          <w:bdr w:val="single" w:sz="4" w:space="0" w:color="auto"/>
        </w:rPr>
        <w:t xml:space="preserve">  </w:t>
      </w:r>
      <w:r w:rsidR="00CE5044">
        <w:rPr>
          <w:rFonts w:ascii="Arial" w:eastAsia="Times New Roman" w:hAnsi="Arial" w:cs="Arial"/>
          <w:b/>
          <w:sz w:val="24"/>
          <w:szCs w:val="24"/>
          <w:bdr w:val="single" w:sz="4" w:space="0" w:color="auto"/>
        </w:rPr>
        <w:t xml:space="preserve">             </w:t>
      </w:r>
      <w:r w:rsidRPr="002C5C08">
        <w:rPr>
          <w:rFonts w:ascii="Arial" w:eastAsia="Times New Roman" w:hAnsi="Arial" w:cs="Arial"/>
          <w:b/>
          <w:sz w:val="24"/>
          <w:szCs w:val="24"/>
          <w:bdr w:val="single" w:sz="4" w:space="0" w:color="auto"/>
        </w:rPr>
        <w:t>Gli acidi</w:t>
      </w:r>
      <w:r w:rsidR="00DC400A">
        <w:rPr>
          <w:rFonts w:ascii="Arial" w:eastAsia="Times New Roman" w:hAnsi="Arial" w:cs="Arial"/>
          <w:b/>
          <w:sz w:val="24"/>
          <w:szCs w:val="24"/>
          <w:bdr w:val="single" w:sz="4" w:space="0" w:color="auto"/>
        </w:rPr>
        <w:t xml:space="preserve"> e le ba</w:t>
      </w:r>
      <w:r w:rsidR="00CE5044">
        <w:rPr>
          <w:rFonts w:ascii="Arial" w:eastAsia="Times New Roman" w:hAnsi="Arial" w:cs="Arial"/>
          <w:b/>
          <w:sz w:val="24"/>
          <w:szCs w:val="24"/>
          <w:bdr w:val="single" w:sz="4" w:space="0" w:color="auto"/>
        </w:rPr>
        <w:t xml:space="preserve">si       </w:t>
      </w:r>
    </w:p>
    <w:p w:rsidR="006041DE" w:rsidRDefault="00DC400A" w:rsidP="006041DE">
      <w:pPr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720" w:right="-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Le proprietà generali </w:t>
      </w:r>
      <w:r w:rsidR="006041DE">
        <w:rPr>
          <w:rFonts w:ascii="Arial" w:eastAsia="Times New Roman" w:hAnsi="Arial" w:cs="Arial"/>
          <w:sz w:val="24"/>
          <w:szCs w:val="24"/>
        </w:rPr>
        <w:t xml:space="preserve">degli acidi e delle basi. </w:t>
      </w:r>
      <w:r>
        <w:rPr>
          <w:rFonts w:ascii="Arial" w:eastAsia="Times New Roman" w:hAnsi="Arial" w:cs="Arial"/>
          <w:sz w:val="24"/>
          <w:szCs w:val="24"/>
        </w:rPr>
        <w:t>La t</w:t>
      </w:r>
      <w:r w:rsidR="006041DE">
        <w:rPr>
          <w:rFonts w:ascii="Arial" w:eastAsia="Times New Roman" w:hAnsi="Arial" w:cs="Arial"/>
          <w:sz w:val="24"/>
          <w:szCs w:val="24"/>
        </w:rPr>
        <w:t xml:space="preserve">eoria di </w:t>
      </w:r>
      <w:proofErr w:type="spellStart"/>
      <w:r w:rsidR="006041DE">
        <w:rPr>
          <w:rFonts w:ascii="Arial" w:eastAsia="Times New Roman" w:hAnsi="Arial" w:cs="Arial"/>
          <w:sz w:val="24"/>
          <w:szCs w:val="24"/>
        </w:rPr>
        <w:t>Arrhenius</w:t>
      </w:r>
      <w:proofErr w:type="spellEnd"/>
      <w:r w:rsidR="006041DE">
        <w:rPr>
          <w:rFonts w:ascii="Arial" w:eastAsia="Times New Roman" w:hAnsi="Arial" w:cs="Arial"/>
          <w:sz w:val="24"/>
          <w:szCs w:val="24"/>
        </w:rPr>
        <w:t>.</w:t>
      </w:r>
    </w:p>
    <w:p w:rsidR="006041DE" w:rsidRDefault="006041DE" w:rsidP="006041DE">
      <w:pPr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720" w:right="-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Il pH e la forza degli acidi e delle basi. </w:t>
      </w:r>
      <w:r w:rsidR="00DC400A">
        <w:rPr>
          <w:rFonts w:ascii="Arial" w:eastAsia="Times New Roman" w:hAnsi="Arial" w:cs="Arial"/>
          <w:sz w:val="24"/>
          <w:szCs w:val="24"/>
        </w:rPr>
        <w:t>La c</w:t>
      </w:r>
      <w:r>
        <w:rPr>
          <w:rFonts w:ascii="Arial" w:eastAsia="Times New Roman" w:hAnsi="Arial" w:cs="Arial"/>
          <w:sz w:val="24"/>
          <w:szCs w:val="24"/>
        </w:rPr>
        <w:t>ostante di ionizzazione</w:t>
      </w:r>
      <w:r w:rsidR="00DC400A">
        <w:rPr>
          <w:rFonts w:ascii="Arial" w:eastAsia="Times New Roman" w:hAnsi="Arial" w:cs="Arial"/>
          <w:sz w:val="24"/>
          <w:szCs w:val="24"/>
        </w:rPr>
        <w:t>.</w:t>
      </w:r>
    </w:p>
    <w:p w:rsidR="006041DE" w:rsidRDefault="006041DE" w:rsidP="006041DE">
      <w:pPr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720" w:right="-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Indicatori acidi-basi </w:t>
      </w:r>
    </w:p>
    <w:p w:rsidR="006041DE" w:rsidRDefault="00DC400A" w:rsidP="006041DE">
      <w:pPr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720" w:right="-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 t</w:t>
      </w:r>
      <w:r w:rsidR="006041DE">
        <w:rPr>
          <w:rFonts w:ascii="Arial" w:eastAsia="Times New Roman" w:hAnsi="Arial" w:cs="Arial"/>
          <w:sz w:val="24"/>
          <w:szCs w:val="24"/>
        </w:rPr>
        <w:t>itolazione acido-base</w:t>
      </w:r>
    </w:p>
    <w:p w:rsidR="00196E83" w:rsidRDefault="00196E83" w:rsidP="00DF48AA">
      <w:pPr>
        <w:widowControl w:val="0"/>
        <w:suppressAutoHyphens/>
        <w:spacing w:before="240" w:after="0" w:line="240" w:lineRule="auto"/>
        <w:ind w:right="-1985"/>
        <w:rPr>
          <w:rFonts w:ascii="Arial" w:eastAsia="Times New Roman" w:hAnsi="Arial" w:cs="Arial"/>
          <w:b/>
          <w:sz w:val="24"/>
          <w:szCs w:val="24"/>
        </w:rPr>
      </w:pPr>
    </w:p>
    <w:p w:rsidR="00DF48AA" w:rsidRDefault="00A01305" w:rsidP="00DF48AA">
      <w:pPr>
        <w:widowControl w:val="0"/>
        <w:suppressAutoHyphens/>
        <w:spacing w:before="240" w:after="0" w:line="240" w:lineRule="auto"/>
        <w:ind w:right="-1985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  <w:bdr w:val="single" w:sz="4" w:space="0" w:color="auto" w:frame="1"/>
          <w:shd w:val="clear" w:color="auto" w:fill="000080"/>
        </w:rPr>
        <w:t>5</w:t>
      </w:r>
      <w:r w:rsidR="00DF48AA">
        <w:rPr>
          <w:rFonts w:ascii="Arial" w:eastAsia="Times New Roman" w:hAnsi="Arial" w:cs="Arial"/>
          <w:b/>
          <w:color w:val="FFFFFF"/>
          <w:sz w:val="24"/>
          <w:szCs w:val="24"/>
          <w:bdr w:val="single" w:sz="4" w:space="0" w:color="auto" w:frame="1"/>
          <w:shd w:val="clear" w:color="auto" w:fill="000080"/>
        </w:rPr>
        <w:t xml:space="preserve"> </w:t>
      </w:r>
      <w:r w:rsidR="00DF48AA"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</w:rPr>
        <w:t xml:space="preserve"> </w:t>
      </w:r>
      <w:r w:rsidR="00CE5044"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</w:rPr>
        <w:t xml:space="preserve">              </w:t>
      </w:r>
      <w:r w:rsidR="00DF48AA"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</w:rPr>
        <w:t>Le ossido-riduzioni e l’ elettrochimica</w:t>
      </w:r>
    </w:p>
    <w:p w:rsidR="00DF48AA" w:rsidRDefault="00DF48AA" w:rsidP="00DF48AA">
      <w:pPr>
        <w:widowControl w:val="0"/>
        <w:suppressAutoHyphens/>
        <w:spacing w:before="240" w:after="0" w:line="240" w:lineRule="auto"/>
        <w:ind w:right="-1985"/>
        <w:rPr>
          <w:rFonts w:ascii="Arial" w:eastAsia="Liberation Serif" w:hAnsi="Arial" w:cs="Arial"/>
          <w:sz w:val="24"/>
          <w:szCs w:val="24"/>
        </w:rPr>
      </w:pPr>
    </w:p>
    <w:p w:rsidR="0056164F" w:rsidRDefault="00DF48AA" w:rsidP="00DF48AA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after="0" w:line="360" w:lineRule="auto"/>
        <w:ind w:left="720" w:right="-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 reazioni di ossido-riduzione</w:t>
      </w:r>
      <w:r w:rsidR="0056164F">
        <w:rPr>
          <w:rFonts w:ascii="Arial" w:eastAsia="Times New Roman" w:hAnsi="Arial" w:cs="Arial"/>
          <w:sz w:val="24"/>
          <w:szCs w:val="24"/>
        </w:rPr>
        <w:t>: che cosa sono e come si riconoscono</w:t>
      </w:r>
    </w:p>
    <w:p w:rsidR="00DF48AA" w:rsidRDefault="0056164F" w:rsidP="00DF48AA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after="0" w:line="360" w:lineRule="auto"/>
        <w:ind w:left="720" w:right="-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</w:t>
      </w:r>
      <w:r w:rsidR="008E6EF7">
        <w:rPr>
          <w:rFonts w:ascii="Arial" w:eastAsia="Times New Roman" w:hAnsi="Arial" w:cs="Arial"/>
          <w:sz w:val="24"/>
          <w:szCs w:val="24"/>
        </w:rPr>
        <w:t>ilanciamento</w:t>
      </w:r>
      <w:r>
        <w:rPr>
          <w:rFonts w:ascii="Arial" w:eastAsia="Times New Roman" w:hAnsi="Arial" w:cs="Arial"/>
          <w:sz w:val="24"/>
          <w:szCs w:val="24"/>
        </w:rPr>
        <w:t xml:space="preserve"> di reazioni di ossido-riduzione in ambiente acido e in ambiente basico.</w:t>
      </w:r>
    </w:p>
    <w:p w:rsidR="008E6EF7" w:rsidRDefault="008E6EF7" w:rsidP="008E6EF7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after="0" w:line="360" w:lineRule="auto"/>
        <w:ind w:left="720" w:right="-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 pile</w:t>
      </w:r>
      <w:r w:rsidR="0056164F">
        <w:rPr>
          <w:rFonts w:ascii="Arial" w:eastAsia="Times New Roman" w:hAnsi="Arial" w:cs="Arial"/>
          <w:sz w:val="24"/>
          <w:szCs w:val="24"/>
        </w:rPr>
        <w:t xml:space="preserve"> e le celle elettrochimiche. Pila </w:t>
      </w:r>
      <w:proofErr w:type="spellStart"/>
      <w:r w:rsidR="0056164F">
        <w:rPr>
          <w:rFonts w:ascii="Arial" w:eastAsia="Times New Roman" w:hAnsi="Arial" w:cs="Arial"/>
          <w:sz w:val="24"/>
          <w:szCs w:val="24"/>
        </w:rPr>
        <w:t>Daniell</w:t>
      </w:r>
      <w:proofErr w:type="spellEnd"/>
    </w:p>
    <w:p w:rsidR="0056164F" w:rsidRDefault="0056164F" w:rsidP="008E6EF7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after="0" w:line="360" w:lineRule="auto"/>
        <w:ind w:left="720" w:right="-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 scala dei potenziali standard di riduzione.</w:t>
      </w:r>
      <w:r w:rsidR="00146E03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="00146E03">
        <w:rPr>
          <w:rFonts w:ascii="Arial" w:eastAsia="Times New Roman" w:hAnsi="Arial" w:cs="Arial"/>
          <w:sz w:val="24"/>
          <w:szCs w:val="24"/>
        </w:rPr>
        <w:t>fem</w:t>
      </w:r>
      <w:proofErr w:type="spellEnd"/>
      <w:r w:rsidR="00146E03">
        <w:rPr>
          <w:rFonts w:ascii="Arial" w:eastAsia="Times New Roman" w:hAnsi="Arial" w:cs="Arial"/>
          <w:sz w:val="24"/>
          <w:szCs w:val="24"/>
        </w:rPr>
        <w:t xml:space="preserve"> o differenza di potenziale.</w:t>
      </w:r>
    </w:p>
    <w:p w:rsidR="00403F01" w:rsidRDefault="00403F01" w:rsidP="00403F01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after="0" w:line="360" w:lineRule="auto"/>
        <w:ind w:left="720" w:right="-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 corrosione dei metalli</w:t>
      </w:r>
      <w:r w:rsidR="008E6EF7">
        <w:rPr>
          <w:rFonts w:ascii="Arial" w:eastAsia="Times New Roman" w:hAnsi="Arial" w:cs="Arial"/>
          <w:sz w:val="24"/>
          <w:szCs w:val="24"/>
        </w:rPr>
        <w:t xml:space="preserve"> e concetto di anodo sacrificale</w:t>
      </w:r>
    </w:p>
    <w:p w:rsidR="00472208" w:rsidRDefault="00DF48AA" w:rsidP="00472208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after="0" w:line="360" w:lineRule="auto"/>
        <w:ind w:left="720" w:right="-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L'elettrolisi </w:t>
      </w:r>
      <w:r w:rsidR="00472208">
        <w:rPr>
          <w:rFonts w:ascii="Arial" w:eastAsia="Times New Roman" w:hAnsi="Arial" w:cs="Arial"/>
          <w:sz w:val="24"/>
          <w:szCs w:val="24"/>
        </w:rPr>
        <w:t xml:space="preserve">e la cella elettrolitica. </w:t>
      </w:r>
      <w:r w:rsidR="00472208" w:rsidRPr="00472208">
        <w:rPr>
          <w:rFonts w:ascii="Arial" w:eastAsia="Times New Roman" w:hAnsi="Arial" w:cs="Arial"/>
          <w:sz w:val="24"/>
          <w:szCs w:val="24"/>
        </w:rPr>
        <w:t xml:space="preserve">L’ elettrolisi </w:t>
      </w:r>
      <w:r w:rsidRPr="00472208">
        <w:rPr>
          <w:rFonts w:ascii="Arial" w:eastAsia="Times New Roman" w:hAnsi="Arial" w:cs="Arial"/>
          <w:sz w:val="24"/>
          <w:szCs w:val="24"/>
        </w:rPr>
        <w:t xml:space="preserve">dell'acqua, del cloruro di sodio, </w:t>
      </w:r>
    </w:p>
    <w:p w:rsidR="008E6EF7" w:rsidRDefault="00472208" w:rsidP="00472208">
      <w:pPr>
        <w:widowControl w:val="0"/>
        <w:tabs>
          <w:tab w:val="left" w:pos="0"/>
        </w:tabs>
        <w:suppressAutoHyphens/>
        <w:spacing w:after="0" w:line="360" w:lineRule="auto"/>
        <w:ind w:left="720" w:right="-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7F0D26" w:rsidRPr="00472208">
        <w:rPr>
          <w:rFonts w:ascii="Arial" w:eastAsia="Times New Roman" w:hAnsi="Arial" w:cs="Arial"/>
          <w:sz w:val="24"/>
          <w:szCs w:val="24"/>
        </w:rPr>
        <w:t xml:space="preserve">dello </w:t>
      </w:r>
      <w:r w:rsidR="00DF48AA" w:rsidRPr="00472208">
        <w:rPr>
          <w:rFonts w:ascii="Arial" w:eastAsia="Times New Roman" w:hAnsi="Arial" w:cs="Arial"/>
          <w:sz w:val="24"/>
          <w:szCs w:val="24"/>
        </w:rPr>
        <w:t>ioduro di potassio</w:t>
      </w:r>
      <w:r w:rsidR="00403F01" w:rsidRPr="00472208">
        <w:rPr>
          <w:rFonts w:ascii="Arial" w:eastAsia="Times New Roman" w:hAnsi="Arial" w:cs="Arial"/>
          <w:sz w:val="24"/>
          <w:szCs w:val="24"/>
        </w:rPr>
        <w:t>, etc.</w:t>
      </w:r>
    </w:p>
    <w:p w:rsidR="008E6EF7" w:rsidRPr="008E6EF7" w:rsidRDefault="008E6EF7" w:rsidP="00146E03">
      <w:pPr>
        <w:widowControl w:val="0"/>
        <w:tabs>
          <w:tab w:val="left" w:pos="0"/>
        </w:tabs>
        <w:suppressAutoHyphens/>
        <w:spacing w:after="0" w:line="360" w:lineRule="auto"/>
        <w:ind w:right="-1985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8E6EF7" w:rsidRPr="008E6EF7" w:rsidRDefault="008E6EF7" w:rsidP="008E6EF7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after="0" w:line="360" w:lineRule="auto"/>
        <w:ind w:left="720" w:right="-1985"/>
        <w:rPr>
          <w:rFonts w:ascii="Arial" w:eastAsia="Times New Roman" w:hAnsi="Arial" w:cs="Arial"/>
          <w:sz w:val="24"/>
          <w:szCs w:val="24"/>
        </w:rPr>
      </w:pPr>
      <w:r w:rsidRPr="008E6EF7">
        <w:rPr>
          <w:rFonts w:ascii="Arial" w:eastAsia="Times New Roman" w:hAnsi="Arial" w:cs="Arial"/>
          <w:b/>
          <w:sz w:val="24"/>
          <w:szCs w:val="24"/>
        </w:rPr>
        <w:t>Approfondimento:</w:t>
      </w:r>
    </w:p>
    <w:p w:rsidR="008E6EF7" w:rsidRPr="008E6EF7" w:rsidRDefault="008E6EF7" w:rsidP="008E6EF7">
      <w:pPr>
        <w:pStyle w:val="Paragrafoelenco"/>
        <w:widowControl w:val="0"/>
        <w:numPr>
          <w:ilvl w:val="0"/>
          <w:numId w:val="26"/>
        </w:numPr>
        <w:tabs>
          <w:tab w:val="left" w:pos="0"/>
        </w:tabs>
        <w:suppressAutoHyphens/>
        <w:spacing w:after="0" w:line="360" w:lineRule="auto"/>
        <w:ind w:right="-1985"/>
        <w:rPr>
          <w:rFonts w:ascii="Arial" w:eastAsia="Times New Roman" w:hAnsi="Arial" w:cs="Arial"/>
          <w:sz w:val="24"/>
          <w:szCs w:val="24"/>
        </w:rPr>
      </w:pPr>
      <w:r w:rsidRPr="008E6EF7">
        <w:rPr>
          <w:rFonts w:ascii="Arial" w:eastAsia="Times New Roman" w:hAnsi="Arial" w:cs="Arial"/>
          <w:sz w:val="24"/>
          <w:szCs w:val="24"/>
        </w:rPr>
        <w:t xml:space="preserve">Le pile in commercio: </w:t>
      </w:r>
      <w:r w:rsidR="00EA2EBD">
        <w:rPr>
          <w:rFonts w:ascii="Arial" w:eastAsia="Times New Roman" w:hAnsi="Arial" w:cs="Arial"/>
          <w:sz w:val="24"/>
          <w:szCs w:val="24"/>
        </w:rPr>
        <w:t>pile alcaline, batterie al litio e batterie per automobili.</w:t>
      </w:r>
    </w:p>
    <w:p w:rsidR="00146E03" w:rsidRPr="00146E03" w:rsidRDefault="00146E03" w:rsidP="00146E03">
      <w:pPr>
        <w:widowControl w:val="0"/>
        <w:pBdr>
          <w:right w:val="single" w:sz="4" w:space="4" w:color="auto"/>
        </w:pBdr>
        <w:suppressAutoHyphens/>
        <w:spacing w:after="240" w:line="240" w:lineRule="auto"/>
        <w:ind w:right="-1985"/>
        <w:rPr>
          <w:rFonts w:ascii="Arial" w:eastAsia="Times New Roman" w:hAnsi="Arial" w:cs="Arial"/>
          <w:sz w:val="24"/>
          <w:szCs w:val="24"/>
        </w:rPr>
      </w:pPr>
    </w:p>
    <w:p w:rsidR="00DF48AA" w:rsidRDefault="00DF48AA" w:rsidP="00DF48AA">
      <w:pPr>
        <w:widowControl w:val="0"/>
        <w:suppressAutoHyphens/>
        <w:spacing w:after="0" w:line="240" w:lineRule="auto"/>
        <w:ind w:right="-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Como, lì 5 giugno 201</w:t>
      </w:r>
      <w:r w:rsidR="00925ADD">
        <w:rPr>
          <w:rFonts w:ascii="Arial" w:eastAsia="Times New Roman" w:hAnsi="Arial" w:cs="Arial"/>
          <w:sz w:val="24"/>
          <w:szCs w:val="24"/>
        </w:rPr>
        <w:t>9</w:t>
      </w:r>
    </w:p>
    <w:p w:rsidR="00DF48AA" w:rsidRDefault="00DF48AA" w:rsidP="00DF48AA">
      <w:pPr>
        <w:widowControl w:val="0"/>
        <w:suppressAutoHyphens/>
        <w:spacing w:after="0" w:line="240" w:lineRule="auto"/>
        <w:ind w:right="-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DF48AA" w:rsidRDefault="00DF48AA" w:rsidP="00DF48AA">
      <w:pPr>
        <w:widowControl w:val="0"/>
        <w:suppressAutoHyphens/>
        <w:spacing w:after="0" w:line="240" w:lineRule="auto"/>
        <w:ind w:right="-1985"/>
        <w:rPr>
          <w:rFonts w:ascii="Arial" w:eastAsia="Times New Roman" w:hAnsi="Arial" w:cs="Arial"/>
          <w:sz w:val="24"/>
          <w:szCs w:val="24"/>
        </w:rPr>
      </w:pPr>
    </w:p>
    <w:p w:rsidR="00DF48AA" w:rsidRDefault="00DF48AA" w:rsidP="00DF48AA">
      <w:pPr>
        <w:widowControl w:val="0"/>
        <w:suppressAutoHyphens/>
        <w:spacing w:after="0" w:line="240" w:lineRule="auto"/>
        <w:ind w:right="-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DF48AA" w:rsidRDefault="00DF48AA" w:rsidP="00DF48AA">
      <w:pPr>
        <w:widowControl w:val="0"/>
        <w:suppressAutoHyphens/>
        <w:spacing w:after="0" w:line="240" w:lineRule="auto"/>
        <w:ind w:right="-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Prof.ssa Caterina SARACCO      ____________________</w:t>
      </w:r>
    </w:p>
    <w:p w:rsidR="00DF48AA" w:rsidRDefault="00DF48AA" w:rsidP="00DF48AA">
      <w:pPr>
        <w:widowControl w:val="0"/>
        <w:suppressAutoHyphens/>
        <w:spacing w:after="0" w:line="240" w:lineRule="auto"/>
        <w:ind w:right="-1985"/>
        <w:rPr>
          <w:rFonts w:ascii="Arial" w:eastAsia="Times New Roman" w:hAnsi="Arial" w:cs="Arial"/>
          <w:sz w:val="24"/>
          <w:szCs w:val="24"/>
        </w:rPr>
      </w:pPr>
    </w:p>
    <w:p w:rsidR="00DF48AA" w:rsidRDefault="00DF48AA" w:rsidP="00DF48AA">
      <w:pPr>
        <w:widowControl w:val="0"/>
        <w:suppressAutoHyphens/>
        <w:spacing w:after="0" w:line="240" w:lineRule="auto"/>
        <w:ind w:right="-1985"/>
        <w:rPr>
          <w:rFonts w:ascii="Arial" w:eastAsia="Times New Roman" w:hAnsi="Arial" w:cs="Arial"/>
          <w:sz w:val="24"/>
          <w:szCs w:val="24"/>
        </w:rPr>
      </w:pPr>
    </w:p>
    <w:p w:rsidR="00DF48AA" w:rsidRDefault="00DF48AA" w:rsidP="00DF48AA">
      <w:pPr>
        <w:widowControl w:val="0"/>
        <w:suppressAutoHyphens/>
        <w:spacing w:after="0" w:line="240" w:lineRule="auto"/>
        <w:ind w:right="-1985"/>
        <w:rPr>
          <w:rFonts w:ascii="Arial" w:eastAsia="Liberation Serif" w:hAnsi="Arial" w:cs="Arial"/>
          <w:sz w:val="24"/>
          <w:szCs w:val="24"/>
        </w:rPr>
      </w:pPr>
      <w:r>
        <w:rPr>
          <w:rFonts w:ascii="Arial" w:eastAsia="Liberation Serif" w:hAnsi="Arial" w:cs="Arial"/>
          <w:sz w:val="24"/>
          <w:szCs w:val="24"/>
        </w:rPr>
        <w:t xml:space="preserve">                                          </w:t>
      </w:r>
      <w:r>
        <w:rPr>
          <w:rFonts w:ascii="Arial" w:eastAsia="Times New Roman" w:hAnsi="Arial" w:cs="Arial"/>
          <w:sz w:val="24"/>
          <w:szCs w:val="24"/>
        </w:rPr>
        <w:t>I rappresentanti degli studenti     ____________________</w:t>
      </w:r>
    </w:p>
    <w:p w:rsidR="00DF48AA" w:rsidRDefault="00DF48AA" w:rsidP="00DF48AA">
      <w:pPr>
        <w:widowControl w:val="0"/>
        <w:suppressAutoHyphens/>
        <w:spacing w:after="0" w:line="240" w:lineRule="auto"/>
        <w:ind w:right="-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1E0445" w:rsidRDefault="001E0445" w:rsidP="00DF48AA">
      <w:pPr>
        <w:widowControl w:val="0"/>
        <w:suppressAutoHyphens/>
        <w:spacing w:after="0" w:line="240" w:lineRule="auto"/>
        <w:ind w:right="-1985"/>
        <w:rPr>
          <w:rFonts w:ascii="Arial" w:eastAsia="Times New Roman" w:hAnsi="Arial" w:cs="Arial"/>
          <w:sz w:val="24"/>
          <w:szCs w:val="24"/>
        </w:rPr>
      </w:pPr>
    </w:p>
    <w:p w:rsidR="00822803" w:rsidRPr="00936F88" w:rsidRDefault="00DF48AA" w:rsidP="00DF48AA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____________________    </w:t>
      </w:r>
    </w:p>
    <w:sectPr w:rsidR="00822803" w:rsidRPr="00936F88" w:rsidSect="00DD7B4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5pt;height:12.15pt" o:bullet="t">
        <v:imagedata r:id="rId1" o:title="mso5E57"/>
      </v:shape>
    </w:pict>
  </w:numPicBullet>
  <w:abstractNum w:abstractNumId="0" w15:restartNumberingAfterBreak="0">
    <w:nsid w:val="02076E51"/>
    <w:multiLevelType w:val="multilevel"/>
    <w:tmpl w:val="B02AB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C4AC2"/>
    <w:multiLevelType w:val="multilevel"/>
    <w:tmpl w:val="698A65FE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20B7D"/>
    <w:multiLevelType w:val="hybridMultilevel"/>
    <w:tmpl w:val="6434A586"/>
    <w:lvl w:ilvl="0" w:tplc="04100007">
      <w:start w:val="1"/>
      <w:numFmt w:val="bullet"/>
      <w:lvlText w:val=""/>
      <w:lvlPicBulletId w:val="0"/>
      <w:lvlJc w:val="left"/>
      <w:pPr>
        <w:ind w:left="11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" w15:restartNumberingAfterBreak="0">
    <w:nsid w:val="0D650453"/>
    <w:multiLevelType w:val="multilevel"/>
    <w:tmpl w:val="14CC3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F6729C"/>
    <w:multiLevelType w:val="multilevel"/>
    <w:tmpl w:val="45E255C6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0B4D70"/>
    <w:multiLevelType w:val="multilevel"/>
    <w:tmpl w:val="3D321B24"/>
    <w:lvl w:ilvl="0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4791B08"/>
    <w:multiLevelType w:val="multilevel"/>
    <w:tmpl w:val="4C085B44"/>
    <w:lvl w:ilvl="0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D572BC5"/>
    <w:multiLevelType w:val="multilevel"/>
    <w:tmpl w:val="B0F06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C26C8A"/>
    <w:multiLevelType w:val="multilevel"/>
    <w:tmpl w:val="5784BC94"/>
    <w:lvl w:ilvl="0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17502BC"/>
    <w:multiLevelType w:val="multilevel"/>
    <w:tmpl w:val="428C7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AB5C16"/>
    <w:multiLevelType w:val="hybridMultilevel"/>
    <w:tmpl w:val="2D08F2BA"/>
    <w:lvl w:ilvl="0" w:tplc="04100007">
      <w:start w:val="1"/>
      <w:numFmt w:val="bullet"/>
      <w:lvlText w:val=""/>
      <w:lvlPicBulletId w:val="0"/>
      <w:lvlJc w:val="left"/>
      <w:pPr>
        <w:ind w:left="11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1" w15:restartNumberingAfterBreak="0">
    <w:nsid w:val="348635C2"/>
    <w:multiLevelType w:val="hybridMultilevel"/>
    <w:tmpl w:val="CDE69B30"/>
    <w:lvl w:ilvl="0" w:tplc="0410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4FA0F97"/>
    <w:multiLevelType w:val="hybridMultilevel"/>
    <w:tmpl w:val="155855E0"/>
    <w:lvl w:ilvl="0" w:tplc="FAD8E09A">
      <w:start w:val="3"/>
      <w:numFmt w:val="decimal"/>
      <w:lvlText w:val="%1"/>
      <w:lvlJc w:val="left"/>
      <w:pPr>
        <w:ind w:left="440" w:hanging="360"/>
      </w:pPr>
      <w:rPr>
        <w:rFonts w:eastAsia="Arial" w:hint="default"/>
        <w:color w:val="FFFFFF"/>
      </w:rPr>
    </w:lvl>
    <w:lvl w:ilvl="1" w:tplc="04100019" w:tentative="1">
      <w:start w:val="1"/>
      <w:numFmt w:val="lowerLetter"/>
      <w:lvlText w:val="%2."/>
      <w:lvlJc w:val="left"/>
      <w:pPr>
        <w:ind w:left="1160" w:hanging="360"/>
      </w:pPr>
    </w:lvl>
    <w:lvl w:ilvl="2" w:tplc="0410001B" w:tentative="1">
      <w:start w:val="1"/>
      <w:numFmt w:val="lowerRoman"/>
      <w:lvlText w:val="%3."/>
      <w:lvlJc w:val="right"/>
      <w:pPr>
        <w:ind w:left="1880" w:hanging="180"/>
      </w:pPr>
    </w:lvl>
    <w:lvl w:ilvl="3" w:tplc="0410000F" w:tentative="1">
      <w:start w:val="1"/>
      <w:numFmt w:val="decimal"/>
      <w:lvlText w:val="%4."/>
      <w:lvlJc w:val="left"/>
      <w:pPr>
        <w:ind w:left="2600" w:hanging="360"/>
      </w:pPr>
    </w:lvl>
    <w:lvl w:ilvl="4" w:tplc="04100019" w:tentative="1">
      <w:start w:val="1"/>
      <w:numFmt w:val="lowerLetter"/>
      <w:lvlText w:val="%5."/>
      <w:lvlJc w:val="left"/>
      <w:pPr>
        <w:ind w:left="3320" w:hanging="360"/>
      </w:pPr>
    </w:lvl>
    <w:lvl w:ilvl="5" w:tplc="0410001B" w:tentative="1">
      <w:start w:val="1"/>
      <w:numFmt w:val="lowerRoman"/>
      <w:lvlText w:val="%6."/>
      <w:lvlJc w:val="right"/>
      <w:pPr>
        <w:ind w:left="4040" w:hanging="180"/>
      </w:pPr>
    </w:lvl>
    <w:lvl w:ilvl="6" w:tplc="0410000F" w:tentative="1">
      <w:start w:val="1"/>
      <w:numFmt w:val="decimal"/>
      <w:lvlText w:val="%7."/>
      <w:lvlJc w:val="left"/>
      <w:pPr>
        <w:ind w:left="4760" w:hanging="360"/>
      </w:pPr>
    </w:lvl>
    <w:lvl w:ilvl="7" w:tplc="04100019" w:tentative="1">
      <w:start w:val="1"/>
      <w:numFmt w:val="lowerLetter"/>
      <w:lvlText w:val="%8."/>
      <w:lvlJc w:val="left"/>
      <w:pPr>
        <w:ind w:left="5480" w:hanging="360"/>
      </w:pPr>
    </w:lvl>
    <w:lvl w:ilvl="8" w:tplc="0410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 w15:restartNumberingAfterBreak="0">
    <w:nsid w:val="37D63BDA"/>
    <w:multiLevelType w:val="multilevel"/>
    <w:tmpl w:val="CBFC3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84619A"/>
    <w:multiLevelType w:val="multilevel"/>
    <w:tmpl w:val="3702A9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09591E"/>
    <w:multiLevelType w:val="multilevel"/>
    <w:tmpl w:val="51D27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B51825"/>
    <w:multiLevelType w:val="multilevel"/>
    <w:tmpl w:val="DC6CCA86"/>
    <w:lvl w:ilvl="0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25210D3"/>
    <w:multiLevelType w:val="multilevel"/>
    <w:tmpl w:val="6602EA78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4D33D8"/>
    <w:multiLevelType w:val="multilevel"/>
    <w:tmpl w:val="2EE2E86A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B656DA"/>
    <w:multiLevelType w:val="multilevel"/>
    <w:tmpl w:val="3D321B24"/>
    <w:lvl w:ilvl="0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A39373A"/>
    <w:multiLevelType w:val="multilevel"/>
    <w:tmpl w:val="ED0CA650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E73795"/>
    <w:multiLevelType w:val="hybridMultilevel"/>
    <w:tmpl w:val="C9183EE2"/>
    <w:lvl w:ilvl="0" w:tplc="E8906AF6">
      <w:start w:val="5"/>
      <w:numFmt w:val="bullet"/>
      <w:lvlText w:val="-"/>
      <w:lvlJc w:val="left"/>
      <w:pPr>
        <w:ind w:left="123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4CDF5353"/>
    <w:multiLevelType w:val="multilevel"/>
    <w:tmpl w:val="E18442F4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665A48"/>
    <w:multiLevelType w:val="multilevel"/>
    <w:tmpl w:val="90EE5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076FA5"/>
    <w:multiLevelType w:val="multilevel"/>
    <w:tmpl w:val="9ABC9006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FC0E76"/>
    <w:multiLevelType w:val="multilevel"/>
    <w:tmpl w:val="E512A718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9E1E42"/>
    <w:multiLevelType w:val="multilevel"/>
    <w:tmpl w:val="FE12A00E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A21FA1"/>
    <w:multiLevelType w:val="multilevel"/>
    <w:tmpl w:val="492A2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27"/>
  </w:num>
  <w:num w:numId="4">
    <w:abstractNumId w:val="23"/>
  </w:num>
  <w:num w:numId="5">
    <w:abstractNumId w:val="14"/>
  </w:num>
  <w:num w:numId="6">
    <w:abstractNumId w:val="7"/>
  </w:num>
  <w:num w:numId="7">
    <w:abstractNumId w:val="13"/>
  </w:num>
  <w:num w:numId="8">
    <w:abstractNumId w:val="3"/>
  </w:num>
  <w:num w:numId="9">
    <w:abstractNumId w:val="0"/>
  </w:num>
  <w:num w:numId="10">
    <w:abstractNumId w:val="24"/>
  </w:num>
  <w:num w:numId="11">
    <w:abstractNumId w:val="25"/>
  </w:num>
  <w:num w:numId="12">
    <w:abstractNumId w:val="26"/>
  </w:num>
  <w:num w:numId="13">
    <w:abstractNumId w:val="1"/>
  </w:num>
  <w:num w:numId="14">
    <w:abstractNumId w:val="20"/>
  </w:num>
  <w:num w:numId="15">
    <w:abstractNumId w:val="22"/>
  </w:num>
  <w:num w:numId="16">
    <w:abstractNumId w:val="17"/>
  </w:num>
  <w:num w:numId="17">
    <w:abstractNumId w:val="18"/>
  </w:num>
  <w:num w:numId="18">
    <w:abstractNumId w:val="4"/>
  </w:num>
  <w:num w:numId="19">
    <w:abstractNumId w:val="8"/>
  </w:num>
  <w:num w:numId="20">
    <w:abstractNumId w:val="10"/>
  </w:num>
  <w:num w:numId="21">
    <w:abstractNumId w:val="16"/>
  </w:num>
  <w:num w:numId="22">
    <w:abstractNumId w:val="2"/>
  </w:num>
  <w:num w:numId="23">
    <w:abstractNumId w:val="11"/>
  </w:num>
  <w:num w:numId="24">
    <w:abstractNumId w:val="19"/>
  </w:num>
  <w:num w:numId="25">
    <w:abstractNumId w:val="6"/>
  </w:num>
  <w:num w:numId="26">
    <w:abstractNumId w:val="21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03"/>
    <w:rsid w:val="0000777A"/>
    <w:rsid w:val="00070FA8"/>
    <w:rsid w:val="000916F4"/>
    <w:rsid w:val="000D60F0"/>
    <w:rsid w:val="000E6852"/>
    <w:rsid w:val="000F5EDE"/>
    <w:rsid w:val="001222FF"/>
    <w:rsid w:val="00146E03"/>
    <w:rsid w:val="00196E83"/>
    <w:rsid w:val="001A70E6"/>
    <w:rsid w:val="001D3FA5"/>
    <w:rsid w:val="001E0445"/>
    <w:rsid w:val="001F11F0"/>
    <w:rsid w:val="00245408"/>
    <w:rsid w:val="002A10F6"/>
    <w:rsid w:val="002C01A3"/>
    <w:rsid w:val="002C5C08"/>
    <w:rsid w:val="00304504"/>
    <w:rsid w:val="00353167"/>
    <w:rsid w:val="003565EE"/>
    <w:rsid w:val="0039051E"/>
    <w:rsid w:val="003B4C2F"/>
    <w:rsid w:val="00403F01"/>
    <w:rsid w:val="004331B3"/>
    <w:rsid w:val="00434D49"/>
    <w:rsid w:val="00472208"/>
    <w:rsid w:val="004A7CC0"/>
    <w:rsid w:val="004F50A1"/>
    <w:rsid w:val="005135CB"/>
    <w:rsid w:val="00514962"/>
    <w:rsid w:val="005273FF"/>
    <w:rsid w:val="00530B20"/>
    <w:rsid w:val="0056164F"/>
    <w:rsid w:val="00570220"/>
    <w:rsid w:val="005B1D95"/>
    <w:rsid w:val="005B49C2"/>
    <w:rsid w:val="005D33B2"/>
    <w:rsid w:val="005F2205"/>
    <w:rsid w:val="006027A0"/>
    <w:rsid w:val="006041DE"/>
    <w:rsid w:val="00645FC6"/>
    <w:rsid w:val="006B31C2"/>
    <w:rsid w:val="006B33DC"/>
    <w:rsid w:val="00703D3D"/>
    <w:rsid w:val="00721BC4"/>
    <w:rsid w:val="007409D4"/>
    <w:rsid w:val="007D7213"/>
    <w:rsid w:val="007F0D26"/>
    <w:rsid w:val="00822803"/>
    <w:rsid w:val="008913C3"/>
    <w:rsid w:val="008A6460"/>
    <w:rsid w:val="008E6EF7"/>
    <w:rsid w:val="00906701"/>
    <w:rsid w:val="00925ADD"/>
    <w:rsid w:val="00936F88"/>
    <w:rsid w:val="009F0634"/>
    <w:rsid w:val="00A01305"/>
    <w:rsid w:val="00A60E27"/>
    <w:rsid w:val="00AB13DC"/>
    <w:rsid w:val="00AF64AF"/>
    <w:rsid w:val="00B029E2"/>
    <w:rsid w:val="00B32A1A"/>
    <w:rsid w:val="00BC23B4"/>
    <w:rsid w:val="00BE7FD4"/>
    <w:rsid w:val="00C7751F"/>
    <w:rsid w:val="00C86AAE"/>
    <w:rsid w:val="00C878B3"/>
    <w:rsid w:val="00C90639"/>
    <w:rsid w:val="00CC2D2B"/>
    <w:rsid w:val="00CE5044"/>
    <w:rsid w:val="00D06DFF"/>
    <w:rsid w:val="00D21570"/>
    <w:rsid w:val="00D65979"/>
    <w:rsid w:val="00DB6D18"/>
    <w:rsid w:val="00DC400A"/>
    <w:rsid w:val="00DD4EBB"/>
    <w:rsid w:val="00DD7B47"/>
    <w:rsid w:val="00DF48AA"/>
    <w:rsid w:val="00E77750"/>
    <w:rsid w:val="00EA2EBD"/>
    <w:rsid w:val="00F25135"/>
    <w:rsid w:val="00F321AA"/>
    <w:rsid w:val="00F670CA"/>
    <w:rsid w:val="00F73C8B"/>
    <w:rsid w:val="00FC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2F2706"/>
  <w15:docId w15:val="{34D7D844-78F0-4874-BEDC-33803D0F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1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38A5-B43D-4A56-B62F-4715CF8D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Caterina Saracco</dc:creator>
  <cp:lastModifiedBy>Caterina Saracco</cp:lastModifiedBy>
  <cp:revision>5</cp:revision>
  <dcterms:created xsi:type="dcterms:W3CDTF">2019-05-03T17:40:00Z</dcterms:created>
  <dcterms:modified xsi:type="dcterms:W3CDTF">2019-05-16T16:31:00Z</dcterms:modified>
</cp:coreProperties>
</file>