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2B" w:rsidRDefault="00753A39">
      <w:pPr>
        <w:jc w:val="center"/>
        <w:rPr>
          <w:rFonts w:hint="eastAsia"/>
          <w:color w:val="000000"/>
        </w:rPr>
      </w:pPr>
      <w:r>
        <w:rPr>
          <w:rFonts w:ascii="Courier" w:hAnsi="Courier"/>
          <w:color w:val="000000"/>
          <w:sz w:val="30"/>
        </w:rPr>
        <w:t>ISTITUTO TECNICO INDUSTRIALE STATALE</w:t>
      </w:r>
    </w:p>
    <w:p w:rsidR="00B53A2B" w:rsidRDefault="00753A39">
      <w:pPr>
        <w:jc w:val="center"/>
        <w:rPr>
          <w:rFonts w:hint="eastAsia"/>
          <w:color w:val="000000"/>
        </w:rPr>
      </w:pPr>
      <w:r>
        <w:rPr>
          <w:rFonts w:ascii="Courier" w:hAnsi="Courier"/>
          <w:color w:val="000000"/>
          <w:sz w:val="30"/>
        </w:rPr>
        <w:t>MAGISTRI CUMACINI</w:t>
      </w:r>
    </w:p>
    <w:p w:rsidR="00B53A2B" w:rsidRDefault="00B53A2B">
      <w:pPr>
        <w:jc w:val="center"/>
        <w:rPr>
          <w:rFonts w:ascii="Courier" w:hAnsi="Courier"/>
          <w:sz w:val="30"/>
        </w:rPr>
      </w:pPr>
    </w:p>
    <w:p w:rsidR="00B53A2B" w:rsidRDefault="00753A39">
      <w:pPr>
        <w:rPr>
          <w:rFonts w:hint="eastAsia"/>
          <w:color w:val="000000"/>
        </w:rPr>
      </w:pPr>
      <w:r>
        <w:rPr>
          <w:rFonts w:ascii="Courier" w:hAnsi="Courier"/>
          <w:color w:val="000000"/>
        </w:rPr>
        <w:t>Diario del Docente: MARTIRANO NICOLETTA</w:t>
      </w:r>
    </w:p>
    <w:p w:rsidR="00B53A2B" w:rsidRDefault="00753A39">
      <w:pPr>
        <w:rPr>
          <w:rFonts w:hint="eastAsia"/>
          <w:color w:val="000000"/>
        </w:rPr>
      </w:pPr>
      <w:r>
        <w:rPr>
          <w:rFonts w:ascii="Courier" w:hAnsi="Courier"/>
          <w:color w:val="000000"/>
        </w:rPr>
        <w:t>Anno Scolastico:2018/2019</w:t>
      </w:r>
    </w:p>
    <w:p w:rsidR="00B53A2B" w:rsidRDefault="00753A39">
      <w:pPr>
        <w:rPr>
          <w:rFonts w:hint="eastAsia"/>
          <w:color w:val="000000"/>
        </w:rPr>
      </w:pPr>
      <w:r>
        <w:rPr>
          <w:rFonts w:ascii="Courier" w:hAnsi="Courier"/>
          <w:color w:val="000000"/>
        </w:rPr>
        <w:t>Classe - Materia: 2^INF3 INFORMATICA E TELECOMUNICAZIONI - BIENNIO (STORIA)</w:t>
      </w:r>
    </w:p>
    <w:p w:rsidR="00B53A2B" w:rsidRDefault="00B53A2B">
      <w:pPr>
        <w:rPr>
          <w:rFonts w:ascii="Courier" w:hAnsi="Courier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1"/>
        <w:gridCol w:w="8397"/>
      </w:tblGrid>
      <w:tr w:rsidR="00B53A2B"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Data </w:t>
            </w:r>
          </w:p>
        </w:tc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Argomenti </w:t>
            </w:r>
          </w:p>
        </w:tc>
      </w:tr>
      <w:tr w:rsidR="00753A39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A39" w:rsidRPr="00753A39" w:rsidRDefault="00753A39" w:rsidP="00753A39">
            <w:pPr>
              <w:rPr>
                <w:rFonts w:ascii="Arial" w:hAnsi="Arial"/>
                <w:color w:val="303030"/>
                <w:sz w:val="20"/>
                <w:szCs w:val="20"/>
              </w:rPr>
            </w:pPr>
            <w:r w:rsidRPr="00753A39">
              <w:rPr>
                <w:rFonts w:ascii="Arial" w:hAnsi="Arial"/>
                <w:color w:val="303030"/>
                <w:sz w:val="20"/>
                <w:szCs w:val="20"/>
              </w:rPr>
              <w:t>24</w:t>
            </w:r>
            <w:r>
              <w:rPr>
                <w:rFonts w:ascii="Arial" w:hAnsi="Arial"/>
                <w:color w:val="303030"/>
                <w:sz w:val="20"/>
                <w:szCs w:val="20"/>
              </w:rPr>
              <w:t xml:space="preserve"> e 25</w:t>
            </w:r>
            <w:bookmarkStart w:id="0" w:name="_GoBack"/>
            <w:bookmarkEnd w:id="0"/>
            <w:r w:rsidRPr="00753A39">
              <w:rPr>
                <w:rFonts w:ascii="Arial" w:hAnsi="Arial"/>
                <w:color w:val="303030"/>
                <w:sz w:val="20"/>
                <w:szCs w:val="20"/>
              </w:rPr>
              <w:t>/05/2019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A39" w:rsidRPr="00753A39" w:rsidRDefault="00753A39" w:rsidP="00753A39">
            <w:pPr>
              <w:tabs>
                <w:tab w:val="left" w:pos="1182"/>
              </w:tabs>
              <w:rPr>
                <w:rFonts w:ascii="Arial" w:hAnsi="Arial"/>
                <w:color w:val="303030"/>
                <w:sz w:val="20"/>
                <w:szCs w:val="20"/>
              </w:rPr>
            </w:pPr>
            <w:r w:rsidRPr="00753A39">
              <w:rPr>
                <w:rFonts w:ascii="Arial" w:hAnsi="Arial"/>
                <w:color w:val="303030"/>
                <w:sz w:val="20"/>
                <w:szCs w:val="20"/>
              </w:rPr>
              <w:t>Visione fi</w:t>
            </w:r>
            <w:r w:rsidRPr="00753A39">
              <w:rPr>
                <w:rFonts w:ascii="Arial" w:hAnsi="Arial"/>
                <w:color w:val="303030"/>
                <w:sz w:val="20"/>
                <w:szCs w:val="20"/>
              </w:rPr>
              <w:t>lm "Le Crociate" di R. Scott. (3</w:t>
            </w:r>
            <w:r w:rsidRPr="00753A39">
              <w:rPr>
                <w:rFonts w:ascii="Arial" w:hAnsi="Arial"/>
                <w:color w:val="303030"/>
                <w:sz w:val="20"/>
                <w:szCs w:val="20"/>
              </w:rPr>
              <w:t xml:space="preserve"> ore)</w:t>
            </w:r>
          </w:p>
        </w:tc>
      </w:tr>
      <w:tr w:rsidR="00753A39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A39" w:rsidRPr="00753A39" w:rsidRDefault="00753A3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53A39">
              <w:rPr>
                <w:rFonts w:ascii="Arial" w:hAnsi="Arial"/>
                <w:color w:val="303030"/>
                <w:sz w:val="20"/>
                <w:szCs w:val="20"/>
              </w:rPr>
              <w:t>22/05/2019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3A39" w:rsidRPr="00753A39" w:rsidRDefault="00753A39" w:rsidP="00753A39">
            <w:pPr>
              <w:tabs>
                <w:tab w:val="left" w:pos="1128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753A39">
              <w:rPr>
                <w:rFonts w:ascii="Arial" w:hAnsi="Arial"/>
                <w:color w:val="303030"/>
                <w:sz w:val="20"/>
                <w:szCs w:val="20"/>
              </w:rPr>
              <w:t>Consegna e correzione verifiche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18/05/19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Islam e Maometto.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16/05/19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Preparazione alla verifica.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15/05/19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Espansione islamica, successione di Maometto.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11/05/19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 Influenze politiche, sociali ed economiche delle prescrizioni dell'Islam.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08/05/19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Introduzione all’Islam. 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03/05/19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17/04/19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L’Impero bizantino; Giustiniano e il Corpus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Iuris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Civilis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13/04/19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Franchi, Carlo Magno e Sacro Romano Impero.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29/03 e 10/04/19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Preparazione verifica sui Franchi.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27/03/19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La rinascita culturale; la</w:t>
            </w:r>
            <w:r>
              <w:rPr>
                <w:rFonts w:ascii="Arial" w:hAnsi="Arial"/>
                <w:color w:val="000000"/>
                <w:sz w:val="20"/>
              </w:rPr>
              <w:t xml:space="preserve"> fine del Sacro Romano Impero.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13/03/19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Caratteristiche del Sacro Romano Impero; organizzazione territoriale. 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08/03/19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02/03/19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Verifica: Ostrogoti e Longobardi.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23/02/19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16/02/19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Visigoti, Vandali, Unni.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13/02/19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 Franchi: excursus cronologico da Clodoveo alla fine dell'Impero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06/02/19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Esposizione: i Franchi.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18 e 30/01/19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Regni romano-barbarici: esposizioni lavori di gruppo. (3 ore)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12/01/19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 regni </w:t>
            </w:r>
            <w:r>
              <w:rPr>
                <w:rFonts w:ascii="Arial" w:hAnsi="Arial"/>
                <w:color w:val="000000"/>
                <w:sz w:val="20"/>
              </w:rPr>
              <w:t>romano-barbarici: lavoro di gruppo. (2 ore)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09/01/19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 I regni romano-barbarici.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12/12/18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dinastie tardo- imperiali.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07/12/18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bookmarkStart w:id="1" w:name="__DdeLink__403_3552891733"/>
            <w:r>
              <w:rPr>
                <w:rFonts w:ascii="Arial" w:hAnsi="Arial"/>
                <w:color w:val="000000"/>
                <w:sz w:val="20"/>
              </w:rPr>
              <w:t>Dinastie tardo - imperiali:</w:t>
            </w:r>
            <w:bookmarkEnd w:id="1"/>
            <w:r>
              <w:rPr>
                <w:rFonts w:ascii="Arial" w:hAnsi="Arial"/>
                <w:color w:val="000000"/>
                <w:sz w:val="20"/>
              </w:rPr>
              <w:t xml:space="preserve"> ripasso.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05/12/18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bookmarkStart w:id="2" w:name="__DdeLink__406_3552891733"/>
            <w:r>
              <w:rPr>
                <w:rFonts w:ascii="Arial" w:hAnsi="Arial"/>
                <w:color w:val="000000"/>
                <w:sz w:val="20"/>
              </w:rPr>
              <w:t>Consegna e correzione verifiche.</w:t>
            </w:r>
            <w:bookmarkEnd w:id="2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Preparazione verifica dinastie tardo- imperiali. 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28/11/18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principato adottivo e dinastia dei Severi.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24/11/18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Preparazione gioco da tavolo per Open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Day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. (2 ore)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21/11/18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Consegna e correzione verifiche. Introduzione ai popoli barbarici. 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17/11/18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la dinastia giulio-claudia.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14/11/18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Dinastie imperiali: ripasso.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10/11/18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Dinastie imperiali: esposizione lavori.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27 e 31/10 e 07/11/18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Dinastie imperiali: lavoro di gruppo. (3 ore)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24/10/18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Il Cristianesimo.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17/10/18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 La Roma di Augusto.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13/10/18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Cesare e Ottaviano.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03/10/18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L’ascesa e la morte di Cesare. L'ascesa di Ottaviano. 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26/09/18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Caratteristiche delle cariche politiche a Roma: la collegialità. Dittatura, tribunato, p</w:t>
            </w:r>
            <w:r>
              <w:rPr>
                <w:rFonts w:ascii="Arial" w:hAnsi="Arial"/>
                <w:color w:val="000000"/>
                <w:sz w:val="20"/>
              </w:rPr>
              <w:t>ontificato.</w:t>
            </w:r>
          </w:p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L’ascesa di Cesare, fino al Rubicone.</w:t>
            </w:r>
          </w:p>
        </w:tc>
      </w:tr>
      <w:tr w:rsidR="00B53A2B"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20/09/18</w:t>
            </w:r>
          </w:p>
        </w:tc>
        <w:tc>
          <w:tcPr>
            <w:tcW w:w="8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3A2B" w:rsidRDefault="00753A39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Le leggi della storia. La suddivisione temporale delle epoche storiche. Le cariche politiche a Roma.</w:t>
            </w:r>
          </w:p>
        </w:tc>
      </w:tr>
    </w:tbl>
    <w:p w:rsidR="00B53A2B" w:rsidRDefault="00B53A2B">
      <w:pPr>
        <w:rPr>
          <w:rFonts w:ascii="Arial" w:hAnsi="Arial"/>
          <w:sz w:val="20"/>
        </w:rPr>
      </w:pPr>
    </w:p>
    <w:p w:rsidR="00B53A2B" w:rsidRDefault="00753A39">
      <w:pPr>
        <w:rPr>
          <w:rFonts w:hint="eastAsia"/>
          <w:color w:val="000000"/>
        </w:rPr>
      </w:pPr>
      <w:r>
        <w:rPr>
          <w:rFonts w:ascii="Arial" w:hAnsi="Arial"/>
          <w:color w:val="000000"/>
          <w:sz w:val="20"/>
        </w:rPr>
        <w:t xml:space="preserve"> </w:t>
      </w:r>
    </w:p>
    <w:p w:rsidR="00B53A2B" w:rsidRDefault="00753A3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03/04/2019 (Giornata dello Studente)</w:t>
      </w:r>
    </w:p>
    <w:p w:rsidR="00753A39" w:rsidRPr="00753A39" w:rsidRDefault="00753A39">
      <w:pPr>
        <w:rPr>
          <w:rFonts w:ascii="Arial" w:hAnsi="Arial"/>
          <w:color w:val="303030"/>
          <w:sz w:val="20"/>
          <w:szCs w:val="20"/>
        </w:rPr>
      </w:pPr>
      <w:r w:rsidRPr="00753A39">
        <w:rPr>
          <w:rFonts w:ascii="Arial" w:hAnsi="Arial"/>
          <w:color w:val="303030"/>
          <w:sz w:val="20"/>
          <w:szCs w:val="20"/>
        </w:rPr>
        <w:t>31/05/2019</w:t>
      </w:r>
      <w:r w:rsidRPr="00753A39">
        <w:rPr>
          <w:rFonts w:ascii="Arial" w:hAnsi="Arial"/>
          <w:color w:val="303030"/>
          <w:sz w:val="20"/>
          <w:szCs w:val="20"/>
        </w:rPr>
        <w:t xml:space="preserve"> </w:t>
      </w:r>
      <w:r w:rsidRPr="00753A39">
        <w:rPr>
          <w:rFonts w:ascii="Arial" w:hAnsi="Arial"/>
          <w:color w:val="303030"/>
          <w:sz w:val="20"/>
          <w:szCs w:val="20"/>
        </w:rPr>
        <w:t>I Normanni (riassunto).</w:t>
      </w:r>
      <w:r w:rsidRPr="00753A39">
        <w:rPr>
          <w:rFonts w:ascii="Arial" w:hAnsi="Arial"/>
          <w:color w:val="303030"/>
          <w:sz w:val="20"/>
          <w:szCs w:val="20"/>
        </w:rPr>
        <w:t xml:space="preserve"> </w:t>
      </w:r>
      <w:r w:rsidRPr="00753A39">
        <w:rPr>
          <w:rFonts w:ascii="Arial" w:hAnsi="Arial"/>
          <w:color w:val="303030"/>
          <w:sz w:val="20"/>
          <w:szCs w:val="20"/>
        </w:rPr>
        <w:t xml:space="preserve">Visione film "King Arthur" di A. </w:t>
      </w:r>
      <w:proofErr w:type="spellStart"/>
      <w:r w:rsidRPr="00753A39">
        <w:rPr>
          <w:rFonts w:ascii="Arial" w:hAnsi="Arial"/>
          <w:color w:val="303030"/>
          <w:sz w:val="20"/>
          <w:szCs w:val="20"/>
        </w:rPr>
        <w:t>Fuqua</w:t>
      </w:r>
      <w:proofErr w:type="spellEnd"/>
      <w:r w:rsidRPr="00753A39">
        <w:rPr>
          <w:rFonts w:ascii="Arial" w:hAnsi="Arial"/>
          <w:color w:val="303030"/>
          <w:sz w:val="20"/>
          <w:szCs w:val="20"/>
        </w:rPr>
        <w:t>.</w:t>
      </w:r>
    </w:p>
    <w:p w:rsidR="00753A39" w:rsidRPr="00753A39" w:rsidRDefault="00753A39">
      <w:pPr>
        <w:rPr>
          <w:rFonts w:ascii="Arial" w:hAnsi="Arial"/>
          <w:color w:val="000000"/>
          <w:sz w:val="20"/>
          <w:szCs w:val="20"/>
        </w:rPr>
      </w:pPr>
      <w:r w:rsidRPr="00753A39">
        <w:rPr>
          <w:rFonts w:ascii="Arial" w:hAnsi="Arial"/>
          <w:color w:val="303030"/>
          <w:sz w:val="20"/>
          <w:szCs w:val="20"/>
        </w:rPr>
        <w:t>29/05/2019</w:t>
      </w:r>
      <w:r w:rsidRPr="00753A39">
        <w:rPr>
          <w:rFonts w:ascii="Arial" w:hAnsi="Arial"/>
          <w:color w:val="303030"/>
          <w:sz w:val="20"/>
          <w:szCs w:val="20"/>
        </w:rPr>
        <w:t xml:space="preserve"> </w:t>
      </w:r>
      <w:r w:rsidRPr="00753A39">
        <w:rPr>
          <w:rFonts w:ascii="Arial" w:hAnsi="Arial"/>
          <w:color w:val="303030"/>
          <w:sz w:val="20"/>
          <w:szCs w:val="20"/>
        </w:rPr>
        <w:t>Verifica di recupero.</w:t>
      </w:r>
    </w:p>
    <w:sectPr w:rsidR="00753A39" w:rsidRPr="00753A39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53A2B"/>
    <w:rsid w:val="00753A39"/>
    <w:rsid w:val="00B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Martirano Nicoletta</cp:lastModifiedBy>
  <cp:revision>4</cp:revision>
  <dcterms:created xsi:type="dcterms:W3CDTF">2019-05-21T15:24:00Z</dcterms:created>
  <dcterms:modified xsi:type="dcterms:W3CDTF">2019-06-03T08:57:00Z</dcterms:modified>
  <dc:language>it-IT</dc:language>
</cp:coreProperties>
</file>