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1A" w:rsidRDefault="007F271A" w:rsidP="007F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elementi di diritto ed economia</w:t>
      </w:r>
    </w:p>
    <w:p w:rsidR="007F271A" w:rsidRDefault="003E3F1D" w:rsidP="007F271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2018/2019</w:t>
      </w:r>
    </w:p>
    <w:p w:rsidR="007F271A" w:rsidRDefault="007F271A" w:rsidP="007F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2</w:t>
      </w:r>
      <w:r w:rsidR="00610AB5">
        <w:rPr>
          <w:b/>
          <w:sz w:val="28"/>
          <w:szCs w:val="28"/>
        </w:rPr>
        <w:t xml:space="preserve"> ME 2</w:t>
      </w:r>
      <w:bookmarkStart w:id="0" w:name="_GoBack"/>
      <w:bookmarkEnd w:id="0"/>
    </w:p>
    <w:p w:rsidR="001A30A2" w:rsidRDefault="001A30A2" w:rsidP="007F271A">
      <w:pPr>
        <w:jc w:val="center"/>
        <w:rPr>
          <w:b/>
          <w:sz w:val="28"/>
          <w:szCs w:val="28"/>
        </w:rPr>
      </w:pPr>
    </w:p>
    <w:p w:rsidR="001A30A2" w:rsidRDefault="00B67D8C" w:rsidP="008B1F27">
      <w:pPr>
        <w:jc w:val="both"/>
        <w:rPr>
          <w:b/>
          <w:sz w:val="24"/>
          <w:szCs w:val="28"/>
        </w:rPr>
      </w:pPr>
      <w:r w:rsidRPr="00B67D8C">
        <w:rPr>
          <w:b/>
          <w:sz w:val="24"/>
          <w:szCs w:val="24"/>
        </w:rPr>
        <w:t xml:space="preserve">Testo in adozione: </w:t>
      </w:r>
      <w:r w:rsidR="008B1F27">
        <w:rPr>
          <w:b/>
          <w:sz w:val="24"/>
          <w:szCs w:val="28"/>
        </w:rPr>
        <w:t>Libro in a</w:t>
      </w:r>
      <w:r w:rsidR="003E3F1D">
        <w:rPr>
          <w:b/>
          <w:sz w:val="24"/>
          <w:szCs w:val="28"/>
        </w:rPr>
        <w:t>dozione: Maria Rita Cattani “Giovani Diritti Regole</w:t>
      </w:r>
      <w:r w:rsidR="008B1F27">
        <w:rPr>
          <w:b/>
          <w:sz w:val="24"/>
          <w:szCs w:val="28"/>
        </w:rPr>
        <w:t xml:space="preserve">” ed. </w:t>
      </w:r>
    </w:p>
    <w:p w:rsidR="008B1F27" w:rsidRDefault="003E3F1D" w:rsidP="008B1F27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Paravia</w:t>
      </w:r>
    </w:p>
    <w:p w:rsidR="001A30A2" w:rsidRDefault="001A30A2" w:rsidP="008B1F27">
      <w:pPr>
        <w:jc w:val="both"/>
        <w:rPr>
          <w:b/>
          <w:sz w:val="24"/>
          <w:szCs w:val="28"/>
        </w:rPr>
      </w:pPr>
    </w:p>
    <w:p w:rsidR="00D720FF" w:rsidRDefault="003E3F1D" w:rsidP="00D72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3: Forme di</w:t>
      </w:r>
      <w:r w:rsidR="00D720FF">
        <w:rPr>
          <w:b/>
          <w:sz w:val="24"/>
          <w:szCs w:val="24"/>
        </w:rPr>
        <w:t xml:space="preserve"> Stato</w:t>
      </w:r>
      <w:r>
        <w:rPr>
          <w:b/>
          <w:sz w:val="24"/>
          <w:szCs w:val="24"/>
        </w:rPr>
        <w:t xml:space="preserve"> e di Governo</w:t>
      </w:r>
    </w:p>
    <w:p w:rsidR="00D720FF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elementi costitutivi dello Stato</w:t>
      </w:r>
    </w:p>
    <w:p w:rsidR="00D720FF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forme di Stato nella storia</w:t>
      </w:r>
    </w:p>
    <w:p w:rsidR="003E3F1D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 stato democratico</w:t>
      </w:r>
    </w:p>
    <w:p w:rsidR="003E3F1D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 Stato accentrato, federale e regionale</w:t>
      </w:r>
    </w:p>
    <w:p w:rsidR="003E3F1D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forme di governo: la monarchia</w:t>
      </w:r>
    </w:p>
    <w:p w:rsidR="003E3F1D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forme di governo: la repubblica</w:t>
      </w:r>
    </w:p>
    <w:p w:rsidR="003E3F1D" w:rsidRDefault="003E3F1D" w:rsidP="003E3F1D">
      <w:pPr>
        <w:jc w:val="both"/>
        <w:rPr>
          <w:sz w:val="24"/>
          <w:szCs w:val="24"/>
        </w:rPr>
      </w:pPr>
    </w:p>
    <w:p w:rsidR="003E3F1D" w:rsidRDefault="003E3F1D" w:rsidP="003E3F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7: Il Parlamento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Camera dei deputati e il Senato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 sistemi elettorali e i partiti politici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posizione giuridica dei parlamentari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L’organizzazione delle Camere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 deliberazioni delle Camere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formazione delle leggi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 funzioni ispettive e di controllo</w:t>
      </w:r>
    </w:p>
    <w:p w:rsidR="003E3F1D" w:rsidRDefault="003E3F1D" w:rsidP="003E3F1D">
      <w:pPr>
        <w:jc w:val="both"/>
        <w:rPr>
          <w:b/>
          <w:sz w:val="24"/>
          <w:szCs w:val="24"/>
        </w:rPr>
      </w:pPr>
    </w:p>
    <w:p w:rsidR="003E3F1D" w:rsidRDefault="003E3F1D" w:rsidP="003E3F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8: Il Governo</w:t>
      </w:r>
    </w:p>
    <w:p w:rsidR="003E3F1D" w:rsidRPr="003E3F1D" w:rsidRDefault="003E3F1D" w:rsidP="003E3F1D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composizione del Governo</w:t>
      </w:r>
    </w:p>
    <w:p w:rsidR="003E3F1D" w:rsidRPr="003E3F1D" w:rsidRDefault="003E3F1D" w:rsidP="003E3F1D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processo di formazione del Governo</w:t>
      </w:r>
    </w:p>
    <w:p w:rsidR="003E3F1D" w:rsidRPr="003E3F1D" w:rsidRDefault="003E3F1D" w:rsidP="003E3F1D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 funzioni del Governo</w:t>
      </w:r>
    </w:p>
    <w:p w:rsidR="003E3F1D" w:rsidRPr="00822843" w:rsidRDefault="00822843" w:rsidP="003E3F1D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 crisi di Governo</w:t>
      </w:r>
    </w:p>
    <w:p w:rsidR="00822843" w:rsidRPr="00822843" w:rsidRDefault="00822843" w:rsidP="003E3F1D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responsabilità dei ministri</w:t>
      </w: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Default="00822843" w:rsidP="008228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Percorso 10: La Magistratura</w:t>
      </w:r>
    </w:p>
    <w:p w:rsidR="00822843" w:rsidRPr="00822843" w:rsidRDefault="00822843" w:rsidP="00822843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ruolo dei magistrati</w:t>
      </w:r>
    </w:p>
    <w:p w:rsidR="00822843" w:rsidRPr="00822843" w:rsidRDefault="00822843" w:rsidP="00822843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giurisdizione civile e quella amministrativa</w:t>
      </w:r>
    </w:p>
    <w:p w:rsidR="00822843" w:rsidRPr="00822843" w:rsidRDefault="00822843" w:rsidP="00822843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processo penale</w:t>
      </w:r>
    </w:p>
    <w:p w:rsidR="00822843" w:rsidRPr="00822843" w:rsidRDefault="00822843" w:rsidP="00822843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posizione costituzionale dei magistrati</w:t>
      </w:r>
    </w:p>
    <w:p w:rsidR="00822843" w:rsidRPr="00822843" w:rsidRDefault="00822843" w:rsidP="00822843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L’autonomia dei magistrati e il CSM</w:t>
      </w: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Default="00822843" w:rsidP="008228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11: Il presidente della Repubblica e la Corte costituzionale</w:t>
      </w:r>
    </w:p>
    <w:p w:rsidR="00822843" w:rsidRPr="00822843" w:rsidRDefault="00822843" w:rsidP="00822843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ruolo del Presidente della Repubblica e la sua elezione</w:t>
      </w:r>
    </w:p>
    <w:p w:rsidR="00822843" w:rsidRPr="00822843" w:rsidRDefault="00822843" w:rsidP="00822843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 attribuzioni del Presidente della Repubblica</w:t>
      </w:r>
    </w:p>
    <w:p w:rsidR="00822843" w:rsidRPr="00822843" w:rsidRDefault="00822843" w:rsidP="00822843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responsabilità del Presidente della Repubblica</w:t>
      </w:r>
    </w:p>
    <w:p w:rsidR="00822843" w:rsidRPr="00822843" w:rsidRDefault="00822843" w:rsidP="00822843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Corte costituzionale e le sue funzioni</w:t>
      </w: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Pr="00822843" w:rsidRDefault="00822843" w:rsidP="008228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ECONOMIA</w:t>
      </w:r>
    </w:p>
    <w:p w:rsidR="003E3F1D" w:rsidRDefault="00822843" w:rsidP="00822843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4: L’economia di mercato</w:t>
      </w:r>
    </w:p>
    <w:p w:rsidR="00822843" w:rsidRDefault="00822843" w:rsidP="003E3F1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mercato</w:t>
      </w:r>
    </w:p>
    <w:p w:rsidR="003E3F1D" w:rsidRDefault="003E3F1D" w:rsidP="003E3F1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domanda</w:t>
      </w:r>
    </w:p>
    <w:p w:rsidR="003E3F1D" w:rsidRDefault="003E3F1D" w:rsidP="003E3F1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L’o</w:t>
      </w:r>
      <w:r w:rsidR="00822843">
        <w:rPr>
          <w:sz w:val="24"/>
          <w:szCs w:val="24"/>
        </w:rPr>
        <w:t>fferta e la formazione del prezzo</w:t>
      </w:r>
    </w:p>
    <w:p w:rsidR="003E3F1D" w:rsidRDefault="003E3F1D" w:rsidP="003E3F1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822843">
        <w:rPr>
          <w:sz w:val="24"/>
          <w:szCs w:val="24"/>
        </w:rPr>
        <w:t xml:space="preserve">principali </w:t>
      </w:r>
      <w:r>
        <w:rPr>
          <w:sz w:val="24"/>
          <w:szCs w:val="24"/>
        </w:rPr>
        <w:t>forme di mercato</w:t>
      </w:r>
    </w:p>
    <w:p w:rsidR="00A86381" w:rsidRDefault="00A86381" w:rsidP="00A86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UE</w:t>
      </w:r>
    </w:p>
    <w:p w:rsidR="00A86381" w:rsidRDefault="00A86381" w:rsidP="00A86381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istituzioni della UE: Consiglio europeo, Consiglio dell’unione,</w:t>
      </w:r>
      <w:r w:rsidR="00A568DF">
        <w:rPr>
          <w:sz w:val="24"/>
          <w:szCs w:val="24"/>
        </w:rPr>
        <w:t xml:space="preserve"> presidente dell’Unione, Parlamento, Commissione e suo presidente,</w:t>
      </w:r>
      <w:r>
        <w:rPr>
          <w:sz w:val="24"/>
          <w:szCs w:val="24"/>
        </w:rPr>
        <w:t xml:space="preserve"> Alto rappresentante </w:t>
      </w:r>
      <w:r w:rsidR="00A568DF">
        <w:rPr>
          <w:sz w:val="24"/>
          <w:szCs w:val="24"/>
        </w:rPr>
        <w:t>per gli affari esteri e la politica di sicurezza, Corte di giustizia, Corte dei conti</w:t>
      </w:r>
    </w:p>
    <w:p w:rsidR="00A568DF" w:rsidRPr="00A86381" w:rsidRDefault="00A568DF" w:rsidP="00A86381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Atti normativi dell’UE</w:t>
      </w:r>
    </w:p>
    <w:p w:rsidR="00FF6805" w:rsidRDefault="00FF6805" w:rsidP="00FF6805">
      <w:pPr>
        <w:jc w:val="both"/>
        <w:rPr>
          <w:sz w:val="24"/>
          <w:szCs w:val="24"/>
        </w:rPr>
      </w:pPr>
    </w:p>
    <w:p w:rsidR="00FF6805" w:rsidRDefault="00822843" w:rsidP="00FF6805">
      <w:pPr>
        <w:jc w:val="both"/>
        <w:rPr>
          <w:sz w:val="24"/>
          <w:szCs w:val="24"/>
        </w:rPr>
      </w:pPr>
      <w:r>
        <w:rPr>
          <w:sz w:val="24"/>
          <w:szCs w:val="24"/>
        </w:rPr>
        <w:t>Como, 8 giugno 2019</w:t>
      </w:r>
    </w:p>
    <w:p w:rsidR="00FF6805" w:rsidRDefault="00FF6805" w:rsidP="00FF6805">
      <w:pPr>
        <w:jc w:val="both"/>
        <w:rPr>
          <w:sz w:val="24"/>
          <w:szCs w:val="24"/>
        </w:rPr>
      </w:pPr>
    </w:p>
    <w:p w:rsidR="00FF6805" w:rsidRPr="00FF6805" w:rsidRDefault="00FF6805" w:rsidP="00FF68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L’insegnante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 rappresentanti di classe</w:t>
      </w:r>
    </w:p>
    <w:p w:rsidR="0027558F" w:rsidRPr="0027558F" w:rsidRDefault="0027558F" w:rsidP="0027558F">
      <w:pPr>
        <w:jc w:val="both"/>
        <w:rPr>
          <w:b/>
          <w:sz w:val="24"/>
          <w:szCs w:val="24"/>
        </w:rPr>
      </w:pPr>
    </w:p>
    <w:sectPr w:rsidR="0027558F" w:rsidRPr="00275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C84"/>
    <w:multiLevelType w:val="hybridMultilevel"/>
    <w:tmpl w:val="4F04B7F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BE18A6"/>
    <w:multiLevelType w:val="hybridMultilevel"/>
    <w:tmpl w:val="83060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7F6"/>
    <w:multiLevelType w:val="hybridMultilevel"/>
    <w:tmpl w:val="B9B00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26DA"/>
    <w:multiLevelType w:val="hybridMultilevel"/>
    <w:tmpl w:val="686E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27FB"/>
    <w:multiLevelType w:val="hybridMultilevel"/>
    <w:tmpl w:val="FEC6A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E2"/>
    <w:multiLevelType w:val="hybridMultilevel"/>
    <w:tmpl w:val="8CDC5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7513E"/>
    <w:multiLevelType w:val="hybridMultilevel"/>
    <w:tmpl w:val="F6E8A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030E"/>
    <w:multiLevelType w:val="hybridMultilevel"/>
    <w:tmpl w:val="C97E6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5323"/>
    <w:multiLevelType w:val="hybridMultilevel"/>
    <w:tmpl w:val="37726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668B"/>
    <w:multiLevelType w:val="hybridMultilevel"/>
    <w:tmpl w:val="6EA6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A48AA"/>
    <w:multiLevelType w:val="hybridMultilevel"/>
    <w:tmpl w:val="BAD8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F0F3A"/>
    <w:multiLevelType w:val="hybridMultilevel"/>
    <w:tmpl w:val="B3DA4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C56D4"/>
    <w:multiLevelType w:val="hybridMultilevel"/>
    <w:tmpl w:val="AAAAB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2206"/>
    <w:multiLevelType w:val="hybridMultilevel"/>
    <w:tmpl w:val="D52CA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045FC"/>
    <w:multiLevelType w:val="hybridMultilevel"/>
    <w:tmpl w:val="4BE86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32D5"/>
    <w:multiLevelType w:val="hybridMultilevel"/>
    <w:tmpl w:val="98D23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E4E6B"/>
    <w:multiLevelType w:val="hybridMultilevel"/>
    <w:tmpl w:val="40509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3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A"/>
    <w:rsid w:val="000818AC"/>
    <w:rsid w:val="000A098E"/>
    <w:rsid w:val="001A30A2"/>
    <w:rsid w:val="00255731"/>
    <w:rsid w:val="0027558F"/>
    <w:rsid w:val="003E3F1D"/>
    <w:rsid w:val="004A7FA8"/>
    <w:rsid w:val="005B4DCA"/>
    <w:rsid w:val="005B72FA"/>
    <w:rsid w:val="005E7C49"/>
    <w:rsid w:val="005F4C68"/>
    <w:rsid w:val="00603CAA"/>
    <w:rsid w:val="00610AB5"/>
    <w:rsid w:val="006234DE"/>
    <w:rsid w:val="007272CE"/>
    <w:rsid w:val="007969E7"/>
    <w:rsid w:val="007E5906"/>
    <w:rsid w:val="007F271A"/>
    <w:rsid w:val="00822843"/>
    <w:rsid w:val="008B1F27"/>
    <w:rsid w:val="00A568DF"/>
    <w:rsid w:val="00A86381"/>
    <w:rsid w:val="00AF4C2D"/>
    <w:rsid w:val="00B67D8C"/>
    <w:rsid w:val="00BF14F7"/>
    <w:rsid w:val="00C164B2"/>
    <w:rsid w:val="00C24E30"/>
    <w:rsid w:val="00C977C1"/>
    <w:rsid w:val="00D720FF"/>
    <w:rsid w:val="00E51966"/>
    <w:rsid w:val="00EA4755"/>
    <w:rsid w:val="00EA4E39"/>
    <w:rsid w:val="00EF2B1A"/>
    <w:rsid w:val="00F84241"/>
    <w:rsid w:val="00FE5EB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BFD8-FC7B-4F31-B7D4-1D73C4C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BD8F-DEE1-4C58-970E-45F840FB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Amelia Guarneri</cp:lastModifiedBy>
  <cp:revision>4</cp:revision>
  <cp:lastPrinted>2017-05-30T08:24:00Z</cp:lastPrinted>
  <dcterms:created xsi:type="dcterms:W3CDTF">2019-06-02T09:59:00Z</dcterms:created>
  <dcterms:modified xsi:type="dcterms:W3CDTF">2019-06-02T10:59:00Z</dcterms:modified>
</cp:coreProperties>
</file>