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2286"/>
        <w:gridCol w:w="160"/>
        <w:gridCol w:w="4770"/>
        <w:gridCol w:w="1080"/>
      </w:tblGrid>
      <w:tr w:rsidR="00A76728" w:rsidRPr="005A18A9" w:rsidTr="00125E23">
        <w:trPr>
          <w:trHeight w:val="85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28" w:rsidRPr="005A18A9" w:rsidRDefault="00A76728" w:rsidP="00125E23">
            <w:pPr>
              <w:pStyle w:val="Intestazione"/>
              <w:widowControl w:val="0"/>
              <w:rPr>
                <w:sz w:val="28"/>
                <w:szCs w:val="28"/>
              </w:rPr>
            </w:pPr>
            <w:r w:rsidRPr="00B668E1">
              <w:rPr>
                <w:noProof/>
                <w:sz w:val="28"/>
                <w:szCs w:val="28"/>
              </w:rPr>
              <w:drawing>
                <wp:inline distT="0" distB="0" distL="0" distR="0">
                  <wp:extent cx="742950" cy="695325"/>
                  <wp:effectExtent l="0" t="0" r="0" b="9525"/>
                  <wp:docPr id="1" name="Immagine 1" descr="LOGO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28" w:rsidRPr="005A18A9" w:rsidRDefault="00A76728" w:rsidP="00125E23">
            <w:pPr>
              <w:pStyle w:val="Intestazione"/>
              <w:widowControl w:val="0"/>
              <w:jc w:val="center"/>
              <w:rPr>
                <w:sz w:val="28"/>
                <w:szCs w:val="28"/>
              </w:rPr>
            </w:pPr>
          </w:p>
          <w:p w:rsidR="00A76728" w:rsidRPr="005A18A9" w:rsidRDefault="00A76728" w:rsidP="00125E23">
            <w:pPr>
              <w:pStyle w:val="Titolo"/>
              <w:widowControl w:val="0"/>
              <w:tabs>
                <w:tab w:val="center" w:pos="3440"/>
                <w:tab w:val="right" w:pos="652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PROGRAMMA</w:t>
            </w:r>
          </w:p>
          <w:p w:rsidR="00A76728" w:rsidRPr="005A18A9" w:rsidRDefault="00A76728" w:rsidP="00125E23">
            <w:pPr>
              <w:pStyle w:val="Intestazione"/>
              <w:widowControl w:val="0"/>
              <w:rPr>
                <w:sz w:val="28"/>
                <w:szCs w:val="28"/>
              </w:rPr>
            </w:pPr>
          </w:p>
        </w:tc>
      </w:tr>
      <w:tr w:rsidR="00A76728" w:rsidRPr="005A18A9" w:rsidTr="00125E23">
        <w:trPr>
          <w:trHeight w:val="563"/>
        </w:trPr>
        <w:tc>
          <w:tcPr>
            <w:tcW w:w="199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728" w:rsidRPr="00986627" w:rsidRDefault="00A76728" w:rsidP="00125E2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MATERIA: MATEMATICA / COMPLEMENTI DI MATEMATICA</w:t>
            </w: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28" w:rsidRPr="005A18A9" w:rsidRDefault="00A76728" w:rsidP="00125E2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728" w:rsidRPr="005A18A9" w:rsidRDefault="00A76728" w:rsidP="00125E2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Inf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54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728" w:rsidRPr="005A18A9" w:rsidRDefault="00A76728" w:rsidP="00125E23">
            <w:pPr>
              <w:widowControl w:val="0"/>
              <w:tabs>
                <w:tab w:val="center" w:pos="1454"/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A76728" w:rsidRPr="005A18A9" w:rsidRDefault="00A76728" w:rsidP="00125E23">
            <w:pPr>
              <w:widowControl w:val="0"/>
              <w:tabs>
                <w:tab w:val="center" w:pos="1454"/>
                <w:tab w:val="left" w:pos="2220"/>
              </w:tabs>
              <w:rPr>
                <w:b/>
                <w:sz w:val="28"/>
                <w:szCs w:val="28"/>
              </w:rPr>
            </w:pPr>
          </w:p>
        </w:tc>
      </w:tr>
      <w:tr w:rsidR="00A76728" w:rsidRPr="005A18A9" w:rsidTr="00125E23">
        <w:trPr>
          <w:trHeight w:val="567"/>
        </w:trPr>
        <w:tc>
          <w:tcPr>
            <w:tcW w:w="2069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28" w:rsidRDefault="00A76728" w:rsidP="00125E23">
            <w:pPr>
              <w:widowControl w:val="0"/>
              <w:rPr>
                <w:b/>
                <w:sz w:val="28"/>
                <w:szCs w:val="28"/>
              </w:rPr>
            </w:pPr>
          </w:p>
          <w:p w:rsidR="00A76728" w:rsidRPr="005A18A9" w:rsidRDefault="00A76728" w:rsidP="00125E23">
            <w:pPr>
              <w:widowControl w:val="0"/>
              <w:rPr>
                <w:sz w:val="28"/>
                <w:szCs w:val="28"/>
              </w:rPr>
            </w:pPr>
            <w:r w:rsidRPr="005A18A9">
              <w:rPr>
                <w:b/>
                <w:sz w:val="28"/>
                <w:szCs w:val="28"/>
              </w:rPr>
              <w:t>Anno scolastico</w:t>
            </w:r>
            <w:r w:rsidRPr="005A18A9">
              <w:rPr>
                <w:sz w:val="28"/>
                <w:szCs w:val="28"/>
              </w:rPr>
              <w:t xml:space="preserve">: </w:t>
            </w:r>
            <w:r w:rsidRPr="005A18A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5A18A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18A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  <w:p w:rsidR="00A76728" w:rsidRPr="005A18A9" w:rsidRDefault="00A76728" w:rsidP="00125E23">
            <w:pPr>
              <w:widowControl w:val="0"/>
              <w:ind w:left="-718" w:hanging="142"/>
              <w:rPr>
                <w:b/>
                <w:sz w:val="28"/>
                <w:szCs w:val="28"/>
              </w:rPr>
            </w:pPr>
            <w:r w:rsidRPr="005A18A9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31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728" w:rsidRPr="005A18A9" w:rsidRDefault="00A76728" w:rsidP="00125E23">
            <w:pPr>
              <w:widowControl w:val="0"/>
              <w:rPr>
                <w:b/>
                <w:sz w:val="28"/>
                <w:szCs w:val="28"/>
              </w:rPr>
            </w:pPr>
            <w:r w:rsidRPr="005A18A9">
              <w:rPr>
                <w:b/>
                <w:sz w:val="28"/>
                <w:szCs w:val="28"/>
              </w:rPr>
              <w:t>Docente:</w:t>
            </w:r>
            <w:r>
              <w:rPr>
                <w:b/>
                <w:sz w:val="28"/>
                <w:szCs w:val="28"/>
              </w:rPr>
              <w:t xml:space="preserve"> GINI MARIA ILARIA</w:t>
            </w:r>
          </w:p>
        </w:tc>
      </w:tr>
    </w:tbl>
    <w:p w:rsidR="00C07291" w:rsidRDefault="00C07291"/>
    <w:p w:rsidR="00A76728" w:rsidRDefault="00A76728" w:rsidP="00A76728">
      <w:pPr>
        <w:pStyle w:val="Paragrafoelenco"/>
        <w:ind w:left="0"/>
        <w:jc w:val="center"/>
        <w:rPr>
          <w:rFonts w:ascii="Arial" w:hAnsi="Arial" w:cs="Arial"/>
          <w:b/>
        </w:rPr>
      </w:pPr>
      <w:r w:rsidRPr="00A76728">
        <w:rPr>
          <w:rFonts w:ascii="Arial" w:hAnsi="Arial" w:cs="Arial"/>
          <w:b/>
        </w:rPr>
        <w:t>MATEMATICA:</w:t>
      </w:r>
    </w:p>
    <w:p w:rsidR="00A76728" w:rsidRPr="00A76728" w:rsidRDefault="00A76728" w:rsidP="00A76728">
      <w:pPr>
        <w:pStyle w:val="Paragrafoelenco"/>
        <w:ind w:left="0"/>
        <w:jc w:val="center"/>
        <w:rPr>
          <w:rFonts w:ascii="Arial" w:hAnsi="Arial" w:cs="Arial"/>
          <w:b/>
        </w:rPr>
      </w:pPr>
    </w:p>
    <w:p w:rsidR="00A76728" w:rsidRDefault="00A76728" w:rsidP="00A7672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>La funzione esponenziale con base maggiore di uno e compresa tra zero ed uno e relativi grafici; equazioni e disequazioni esponenziali elementari e/o riconducibili ad esse; equazioni e disequazioni esponenziali di grado superiore al primo; equazioni e disequazioni esponenziali da risolvere con i logaritmi.</w:t>
      </w:r>
    </w:p>
    <w:p w:rsidR="00A76728" w:rsidRPr="00A76728" w:rsidRDefault="00A76728" w:rsidP="00A76728">
      <w:pPr>
        <w:spacing w:line="240" w:lineRule="atLeast"/>
        <w:ind w:left="720"/>
        <w:jc w:val="both"/>
        <w:rPr>
          <w:rFonts w:ascii="Arial" w:hAnsi="Arial" w:cs="Arial"/>
        </w:rPr>
      </w:pPr>
    </w:p>
    <w:p w:rsidR="00A76728" w:rsidRDefault="00A76728" w:rsidP="00A7672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>Definizione di logaritmo e relative proprietà; formula del cambiamento di base; la funzione logaritmica con base maggiore di uno e compresa tra zero ed uno e relativi grafici; equazioni e disequazioni logaritmiche elementari  o riconducibili ad esse; equazioni e disequazioni logaritmiche di grado superiore al primo.</w:t>
      </w:r>
    </w:p>
    <w:p w:rsidR="00A76728" w:rsidRPr="00A76728" w:rsidRDefault="00A76728" w:rsidP="00A76728">
      <w:pPr>
        <w:spacing w:line="240" w:lineRule="atLeast"/>
        <w:jc w:val="both"/>
        <w:rPr>
          <w:rFonts w:ascii="Arial" w:hAnsi="Arial" w:cs="Arial"/>
        </w:rPr>
      </w:pPr>
    </w:p>
    <w:p w:rsidR="00A76728" w:rsidRDefault="00A76728" w:rsidP="00A76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Concetto di funzione, classificazione e dominio; segno ed intersezioni con gli assi cartesiani; funzioni pari e dispari; funzioni periodiche, iniettive, suriettive e biunivoche; funzioni crescenti e decrescenti. </w:t>
      </w:r>
    </w:p>
    <w:p w:rsidR="00A76728" w:rsidRPr="00A76728" w:rsidRDefault="00A76728" w:rsidP="00A76728">
      <w:pPr>
        <w:jc w:val="both"/>
        <w:rPr>
          <w:rFonts w:ascii="Arial" w:hAnsi="Arial" w:cs="Arial"/>
        </w:rPr>
      </w:pPr>
    </w:p>
    <w:p w:rsidR="00A76728" w:rsidRDefault="00A76728" w:rsidP="00A76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Concetto di limite: definizione e suo significato; teorema dell’esistenza ed unicità del limite; teorema del confronto e della permanenza del segno; limite destro e sinistro; teoremi del calcolo dei limiti; forme indeterminate; limiti notevoli: </w:t>
      </w:r>
      <w:r w:rsidRPr="00A76728">
        <w:rPr>
          <w:rFonts w:ascii="Arial" w:hAnsi="Arial" w:cs="Arial"/>
          <w:position w:val="-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588338877" r:id="rId7"/>
        </w:object>
      </w:r>
      <w:r w:rsidRPr="00A76728">
        <w:rPr>
          <w:rFonts w:ascii="Arial" w:hAnsi="Arial" w:cs="Arial"/>
        </w:rPr>
        <w:t xml:space="preserve">;  </w:t>
      </w:r>
      <w:r w:rsidRPr="00A76728">
        <w:rPr>
          <w:rFonts w:ascii="Arial" w:hAnsi="Arial" w:cs="Arial"/>
          <w:position w:val="-28"/>
        </w:rPr>
        <w:object w:dxaOrig="1200" w:dyaOrig="740">
          <v:shape id="_x0000_i1026" type="#_x0000_t75" style="width:60pt;height:36.75pt" o:ole="">
            <v:imagedata r:id="rId8" o:title=""/>
          </v:shape>
          <o:OLEObject Type="Embed" ProgID="Equation.3" ShapeID="_x0000_i1026" DrawAspect="Content" ObjectID="_1588338878" r:id="rId9"/>
        </w:object>
      </w:r>
      <w:r w:rsidRPr="00A76728">
        <w:rPr>
          <w:rFonts w:ascii="Arial" w:hAnsi="Arial" w:cs="Arial"/>
        </w:rPr>
        <w:t xml:space="preserve">; </w:t>
      </w:r>
      <w:r w:rsidRPr="00A76728">
        <w:rPr>
          <w:rFonts w:ascii="Arial" w:hAnsi="Arial" w:cs="Arial"/>
          <w:position w:val="-24"/>
        </w:rPr>
        <w:object w:dxaOrig="1219" w:dyaOrig="620">
          <v:shape id="_x0000_i1027" type="#_x0000_t75" style="width:60.75pt;height:30.75pt" o:ole="">
            <v:imagedata r:id="rId10" o:title=""/>
          </v:shape>
          <o:OLEObject Type="Embed" ProgID="Equation.3" ShapeID="_x0000_i1027" DrawAspect="Content" ObjectID="_1588338879" r:id="rId11"/>
        </w:object>
      </w:r>
      <w:r w:rsidRPr="00A76728">
        <w:rPr>
          <w:rFonts w:ascii="Arial" w:hAnsi="Arial" w:cs="Arial"/>
        </w:rPr>
        <w:t xml:space="preserve">; </w:t>
      </w:r>
      <w:r w:rsidRPr="00A76728">
        <w:rPr>
          <w:rFonts w:ascii="Arial" w:hAnsi="Arial" w:cs="Arial"/>
          <w:position w:val="-24"/>
        </w:rPr>
        <w:object w:dxaOrig="999" w:dyaOrig="660">
          <v:shape id="_x0000_i1028" type="#_x0000_t75" style="width:50.25pt;height:33pt" o:ole="">
            <v:imagedata r:id="rId12" o:title=""/>
          </v:shape>
          <o:OLEObject Type="Embed" ProgID="Equation.3" ShapeID="_x0000_i1028" DrawAspect="Content" ObjectID="_1588338880" r:id="rId13"/>
        </w:object>
      </w:r>
      <w:r w:rsidRPr="00A76728">
        <w:rPr>
          <w:rFonts w:ascii="Arial" w:hAnsi="Arial" w:cs="Arial"/>
        </w:rPr>
        <w:t xml:space="preserve">; concetto e calcolo di asintoto verticale, orizzontale ed obliquo di una funzione. </w:t>
      </w:r>
    </w:p>
    <w:p w:rsidR="00A76728" w:rsidRPr="00A76728" w:rsidRDefault="00A76728" w:rsidP="00A76728">
      <w:pPr>
        <w:jc w:val="both"/>
        <w:rPr>
          <w:rFonts w:ascii="Arial" w:hAnsi="Arial" w:cs="Arial"/>
        </w:rPr>
      </w:pPr>
    </w:p>
    <w:p w:rsidR="00A76728" w:rsidRDefault="00A76728" w:rsidP="00A76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Definizione di funzione continua e relativi teoremi: </w:t>
      </w:r>
      <w:proofErr w:type="spellStart"/>
      <w:r w:rsidRPr="00A76728">
        <w:rPr>
          <w:rFonts w:ascii="Arial" w:hAnsi="Arial" w:cs="Arial"/>
        </w:rPr>
        <w:t>Weierstrass</w:t>
      </w:r>
      <w:proofErr w:type="spellEnd"/>
      <w:r w:rsidRPr="00A76728">
        <w:rPr>
          <w:rFonts w:ascii="Arial" w:hAnsi="Arial" w:cs="Arial"/>
        </w:rPr>
        <w:t>, dei valori intermedi ed esistenza degli zeri; punti di discontinuità e relativa classificazione.</w:t>
      </w:r>
    </w:p>
    <w:p w:rsidR="00A76728" w:rsidRPr="00A76728" w:rsidRDefault="00A76728" w:rsidP="00A76728">
      <w:pPr>
        <w:jc w:val="both"/>
        <w:rPr>
          <w:rFonts w:ascii="Arial" w:hAnsi="Arial" w:cs="Arial"/>
        </w:rPr>
      </w:pPr>
    </w:p>
    <w:p w:rsidR="00A76728" w:rsidRDefault="00A76728" w:rsidP="00A76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>Concetto di  rapporto incrementale, definizione di derivata di una funzione in un punto e suo significato geometrico; retta tangente al grafico di una funzione; derivate fondamentali; i teoremi sul calcolo delle derivate; la derivata di una funzione composta, la derivata della funzione inversa; calcolo di derivate; derivabilità e continuità; punti di non derivabilità e relativa classificazione.</w:t>
      </w:r>
    </w:p>
    <w:p w:rsidR="00A76728" w:rsidRPr="00A76728" w:rsidRDefault="00A76728" w:rsidP="00A76728">
      <w:pPr>
        <w:jc w:val="both"/>
        <w:rPr>
          <w:rFonts w:ascii="Arial" w:hAnsi="Arial" w:cs="Arial"/>
        </w:rPr>
      </w:pPr>
    </w:p>
    <w:p w:rsidR="00A76728" w:rsidRPr="00A76728" w:rsidRDefault="00A76728" w:rsidP="00A76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Grafico di una funzione: dominio, segno, intersezioni con assi, calcolo dei limiti e relativi asintoti; </w:t>
      </w:r>
      <w:r w:rsidRPr="00A76728">
        <w:rPr>
          <w:rFonts w:ascii="Arial" w:hAnsi="Arial" w:cs="Arial"/>
          <w:color w:val="000000"/>
        </w:rPr>
        <w:t>monotonia di una funzione; massimi e minimi assoluti e relativi,  flessi e concavità. Studio di funzioni polinomiali, razionali fratte e irrazionali.</w:t>
      </w:r>
    </w:p>
    <w:p w:rsidR="00A76728" w:rsidRPr="00A76728" w:rsidRDefault="00A76728" w:rsidP="00A76728">
      <w:pPr>
        <w:tabs>
          <w:tab w:val="num" w:pos="426"/>
        </w:tabs>
        <w:jc w:val="both"/>
        <w:rPr>
          <w:rFonts w:ascii="Arial" w:hAnsi="Arial" w:cs="Arial"/>
        </w:rPr>
      </w:pPr>
    </w:p>
    <w:p w:rsidR="00A76728" w:rsidRDefault="00A76728" w:rsidP="00A76728">
      <w:pPr>
        <w:tabs>
          <w:tab w:val="num" w:pos="426"/>
        </w:tabs>
        <w:jc w:val="both"/>
        <w:rPr>
          <w:rFonts w:ascii="Arial" w:hAnsi="Arial" w:cs="Arial"/>
          <w:b/>
        </w:rPr>
      </w:pPr>
    </w:p>
    <w:p w:rsidR="00A76728" w:rsidRDefault="00A76728" w:rsidP="00A76728">
      <w:pPr>
        <w:tabs>
          <w:tab w:val="num" w:pos="426"/>
        </w:tabs>
        <w:jc w:val="both"/>
        <w:rPr>
          <w:rFonts w:ascii="Arial" w:hAnsi="Arial" w:cs="Arial"/>
          <w:b/>
        </w:rPr>
      </w:pPr>
    </w:p>
    <w:p w:rsidR="00A76728" w:rsidRDefault="00A76728" w:rsidP="00A76728">
      <w:pPr>
        <w:tabs>
          <w:tab w:val="num" w:pos="426"/>
        </w:tabs>
        <w:jc w:val="center"/>
        <w:rPr>
          <w:rFonts w:ascii="Arial" w:hAnsi="Arial" w:cs="Arial"/>
        </w:rPr>
      </w:pPr>
      <w:r w:rsidRPr="00A76728">
        <w:rPr>
          <w:rFonts w:ascii="Arial" w:hAnsi="Arial" w:cs="Arial"/>
          <w:b/>
        </w:rPr>
        <w:lastRenderedPageBreak/>
        <w:t>COMPLEMENTI DI MATEMATICA</w:t>
      </w:r>
      <w:r w:rsidRPr="00A76728">
        <w:rPr>
          <w:rFonts w:ascii="Arial" w:hAnsi="Arial" w:cs="Arial"/>
        </w:rPr>
        <w:t>:</w:t>
      </w:r>
    </w:p>
    <w:p w:rsidR="00A76728" w:rsidRPr="00A76728" w:rsidRDefault="00A76728" w:rsidP="00A76728">
      <w:pPr>
        <w:tabs>
          <w:tab w:val="num" w:pos="426"/>
        </w:tabs>
        <w:jc w:val="both"/>
        <w:rPr>
          <w:rFonts w:ascii="Arial" w:hAnsi="Arial" w:cs="Arial"/>
        </w:rPr>
      </w:pPr>
    </w:p>
    <w:p w:rsidR="00A76728" w:rsidRPr="00A76728" w:rsidRDefault="00A76728" w:rsidP="00A76728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A76728">
        <w:rPr>
          <w:rFonts w:ascii="Arial" w:hAnsi="Arial" w:cs="Arial"/>
        </w:rPr>
        <w:t>Numeri complessi</w:t>
      </w:r>
      <w:r w:rsidRPr="00A76728">
        <w:rPr>
          <w:rFonts w:ascii="Arial" w:hAnsi="Arial" w:cs="Arial"/>
          <w:b/>
        </w:rPr>
        <w:t>:</w:t>
      </w:r>
      <w:r w:rsidRPr="00A76728">
        <w:rPr>
          <w:rFonts w:ascii="Arial" w:hAnsi="Arial" w:cs="Arial"/>
          <w:sz w:val="28"/>
          <w:szCs w:val="28"/>
        </w:rPr>
        <w:t xml:space="preserve"> d</w:t>
      </w:r>
      <w:r w:rsidRPr="00A76728">
        <w:rPr>
          <w:rFonts w:ascii="Arial" w:hAnsi="Arial" w:cs="Arial"/>
        </w:rPr>
        <w:t>efinizione di numero immaginario e relative operazioni: addizione e sottrazione, moltiplicazione e divisione, potenza; i numeri complessi: definizione, confronto di numeri complessi, modulo di un numero complesso, numeri complessi coniugati e complessi opposti, operazioni con i numeri complessi: addizione, sottrazione, moltiplicazione, divisione, potenza e reciproco di un numero complesso;</w:t>
      </w:r>
      <w:r w:rsidRPr="00A76728">
        <w:rPr>
          <w:rFonts w:ascii="Arial" w:hAnsi="Arial" w:cs="Arial"/>
          <w:b/>
          <w:sz w:val="28"/>
          <w:szCs w:val="28"/>
        </w:rPr>
        <w:t xml:space="preserve"> </w:t>
      </w:r>
      <w:r w:rsidRPr="00A76728">
        <w:rPr>
          <w:rFonts w:ascii="Arial" w:hAnsi="Arial" w:cs="Arial"/>
        </w:rPr>
        <w:t>rappresentazione geometrica dei numeri complessi: piano di Gauss, i vettori e i numeri complessi, le coordinate polari; forma trigonometrica di un numero complesso e operazioni tra numeri complessi in forma trigonometrica; radici n-esime dell’unità, le radici n-esime di un numero complesso, la risoluzione delle equazioni in C; forma esponenziale di un numero complesso e relative operazioni.</w:t>
      </w:r>
    </w:p>
    <w:p w:rsidR="00A76728" w:rsidRPr="00A76728" w:rsidRDefault="00A76728" w:rsidP="00A76728">
      <w:pPr>
        <w:widowControl w:val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A76728" w:rsidRPr="00A76728" w:rsidRDefault="00F377B0" w:rsidP="00A76728">
      <w:pPr>
        <w:widowControl w:val="0"/>
        <w:numPr>
          <w:ilvl w:val="0"/>
          <w:numId w:val="1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Calcolo combinatorio</w:t>
      </w:r>
      <w:bookmarkStart w:id="0" w:name="_GoBack"/>
      <w:bookmarkEnd w:id="0"/>
      <w:r w:rsidR="00A76728" w:rsidRPr="00A76728">
        <w:rPr>
          <w:rFonts w:ascii="Arial" w:hAnsi="Arial" w:cs="Arial"/>
          <w:b/>
        </w:rPr>
        <w:t xml:space="preserve">: </w:t>
      </w:r>
      <w:r w:rsidR="00A76728" w:rsidRPr="00A76728">
        <w:rPr>
          <w:rFonts w:ascii="Arial" w:hAnsi="Arial" w:cs="Arial"/>
        </w:rPr>
        <w:t>disposizioni semplici e con ripetizione, permutazioni semplici e con ripetizione, combinazioni semplici e con ripetizione; la funzione n!.</w:t>
      </w:r>
    </w:p>
    <w:p w:rsidR="00A76728" w:rsidRDefault="00A76728" w:rsidP="00A76728">
      <w:pPr>
        <w:jc w:val="both"/>
        <w:rPr>
          <w:rFonts w:ascii="Arial" w:hAnsi="Arial" w:cs="Arial"/>
        </w:rPr>
      </w:pPr>
    </w:p>
    <w:p w:rsidR="00A76728" w:rsidRDefault="00A76728" w:rsidP="00A76728">
      <w:pPr>
        <w:jc w:val="both"/>
        <w:rPr>
          <w:rFonts w:ascii="Arial" w:hAnsi="Arial" w:cs="Arial"/>
        </w:rPr>
      </w:pPr>
    </w:p>
    <w:p w:rsidR="00A76728" w:rsidRPr="00A76728" w:rsidRDefault="00A76728" w:rsidP="00A76728">
      <w:pPr>
        <w:widowControl w:val="0"/>
        <w:snapToGrid w:val="0"/>
        <w:rPr>
          <w:rFonts w:ascii="Arial" w:hAnsi="Arial" w:cs="Arial"/>
        </w:rPr>
      </w:pPr>
      <w:r w:rsidRPr="00A7672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A76728">
        <w:rPr>
          <w:rFonts w:ascii="Arial" w:hAnsi="Arial" w:cs="Arial"/>
        </w:rPr>
        <w:t xml:space="preserve">rappresentanti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L’insegnante</w:t>
      </w:r>
      <w:r w:rsidRPr="00A76728">
        <w:rPr>
          <w:rFonts w:ascii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A76728" w:rsidRPr="00A76728" w:rsidRDefault="00A76728" w:rsidP="00A76728">
      <w:pPr>
        <w:widowControl w:val="0"/>
        <w:snapToGrid w:val="0"/>
        <w:ind w:left="7080"/>
        <w:jc w:val="both"/>
        <w:rPr>
          <w:rFonts w:ascii="Arial" w:hAnsi="Arial" w:cs="Arial"/>
        </w:rPr>
      </w:pPr>
      <w:r w:rsidRPr="00A767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Gini Maria Ilaria</w:t>
      </w:r>
    </w:p>
    <w:p w:rsidR="00A76728" w:rsidRDefault="00A76728" w:rsidP="00A76728">
      <w:pPr>
        <w:widowControl w:val="0"/>
        <w:snapToGrid w:val="0"/>
        <w:jc w:val="both"/>
        <w:rPr>
          <w:rFonts w:cs="Arial"/>
          <w:i/>
          <w:iCs/>
          <w:sz w:val="20"/>
          <w:szCs w:val="20"/>
        </w:rPr>
      </w:pPr>
    </w:p>
    <w:p w:rsidR="00A76728" w:rsidRPr="00A76728" w:rsidRDefault="00A76728" w:rsidP="00A76728">
      <w:pPr>
        <w:jc w:val="both"/>
        <w:rPr>
          <w:rFonts w:ascii="Arial" w:hAnsi="Arial" w:cs="Arial"/>
        </w:rPr>
      </w:pPr>
    </w:p>
    <w:sectPr w:rsidR="00A76728" w:rsidRPr="00A76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0F60"/>
    <w:multiLevelType w:val="hybridMultilevel"/>
    <w:tmpl w:val="52BA1092"/>
    <w:lvl w:ilvl="0" w:tplc="017C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28"/>
    <w:rsid w:val="004D35B0"/>
    <w:rsid w:val="0096776F"/>
    <w:rsid w:val="00A76728"/>
    <w:rsid w:val="00C07291"/>
    <w:rsid w:val="00C712DD"/>
    <w:rsid w:val="00F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1F155F"/>
  <w15:chartTrackingRefBased/>
  <w15:docId w15:val="{6BC86312-1903-4F35-A94F-B4DFD9EE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767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67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7672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7672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7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2</cp:revision>
  <dcterms:created xsi:type="dcterms:W3CDTF">2018-05-04T13:25:00Z</dcterms:created>
  <dcterms:modified xsi:type="dcterms:W3CDTF">2018-05-20T14:28:00Z</dcterms:modified>
</cp:coreProperties>
</file>